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2346F7E7"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6C00EF" w:rsidRPr="006C00EF">
        <w:rPr>
          <w:rFonts w:ascii="Times New Roman" w:hAnsi="Times New Roman"/>
          <w:szCs w:val="28"/>
          <w:lang w:val="en-GB"/>
        </w:rPr>
        <w:t>TD03 - HUSRB/23R/11/086–5.1.3</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0553267A" w:rsidR="00C7322E" w:rsidRPr="0042695A" w:rsidRDefault="006C00EF" w:rsidP="00D45256">
      <w:pPr>
        <w:spacing w:before="0"/>
        <w:ind w:left="709" w:hanging="142"/>
        <w:jc w:val="both"/>
        <w:rPr>
          <w:highlight w:val="yellow"/>
        </w:rPr>
      </w:pPr>
      <w:bookmarkStart w:id="2" w:name="_Hlk204303558"/>
      <w:r w:rsidRPr="005352F6">
        <w:rPr>
          <w:rFonts w:ascii="Times New Roman" w:hAnsi="Times New Roman"/>
          <w:sz w:val="22"/>
        </w:rPr>
        <w:t>the supply, delivery, unloading, siting</w:t>
      </w:r>
      <w:r>
        <w:rPr>
          <w:rFonts w:ascii="Times New Roman" w:hAnsi="Times New Roman"/>
          <w:sz w:val="22"/>
        </w:rPr>
        <w:t>,</w:t>
      </w:r>
      <w:r w:rsidRPr="005352F6">
        <w:rPr>
          <w:rFonts w:ascii="Times New Roman" w:hAnsi="Times New Roman"/>
          <w:sz w:val="22"/>
        </w:rPr>
        <w:t xml:space="preserve"> installation</w:t>
      </w:r>
      <w:r w:rsidR="00097882">
        <w:rPr>
          <w:rFonts w:ascii="Times New Roman" w:hAnsi="Times New Roman"/>
          <w:sz w:val="22"/>
        </w:rPr>
        <w:t xml:space="preserve">, </w:t>
      </w:r>
      <w:r>
        <w:rPr>
          <w:rFonts w:ascii="Times New Roman" w:hAnsi="Times New Roman"/>
          <w:sz w:val="22"/>
        </w:rPr>
        <w:t>testing</w:t>
      </w:r>
      <w:r w:rsidR="00097882">
        <w:rPr>
          <w:rFonts w:ascii="Times New Roman" w:hAnsi="Times New Roman"/>
          <w:sz w:val="22"/>
        </w:rPr>
        <w:t xml:space="preserve"> and training</w:t>
      </w:r>
      <w:r w:rsidRPr="005352F6">
        <w:rPr>
          <w:rFonts w:ascii="Times New Roman" w:hAnsi="Times New Roman"/>
          <w:sz w:val="22"/>
        </w:rPr>
        <w:t xml:space="preserve"> of the</w:t>
      </w:r>
      <w:r w:rsidRPr="004F1F8C">
        <w:rPr>
          <w:rFonts w:ascii="Times New Roman" w:hAnsi="Times New Roman"/>
          <w:sz w:val="22"/>
        </w:rPr>
        <w:t xml:space="preserve"> following supplies:</w:t>
      </w:r>
    </w:p>
    <w:tbl>
      <w:tblPr>
        <w:tblW w:w="0" w:type="auto"/>
        <w:tblInd w:w="550" w:type="dxa"/>
        <w:tblLayout w:type="fixed"/>
        <w:tblCellMar>
          <w:left w:w="0" w:type="dxa"/>
          <w:right w:w="0" w:type="dxa"/>
        </w:tblCellMar>
        <w:tblLook w:val="04A0" w:firstRow="1" w:lastRow="0" w:firstColumn="1" w:lastColumn="0" w:noHBand="0" w:noVBand="1"/>
      </w:tblPr>
      <w:tblGrid>
        <w:gridCol w:w="810"/>
        <w:gridCol w:w="5738"/>
        <w:gridCol w:w="1701"/>
      </w:tblGrid>
      <w:tr w:rsidR="006C00EF" w14:paraId="33A9DEB6" w14:textId="77777777" w:rsidTr="006C00EF">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781C3EB4" w14:textId="77777777" w:rsidR="006C00EF" w:rsidRDefault="006C00EF" w:rsidP="005902A0">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5738"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E9E7241" w14:textId="77777777" w:rsidR="006C00EF" w:rsidRDefault="006C00EF" w:rsidP="005902A0">
            <w:pPr>
              <w:spacing w:before="0" w:after="0"/>
              <w:rPr>
                <w:rFonts w:ascii="Times New Roman" w:hAnsi="Times New Roman"/>
                <w:b/>
                <w:sz w:val="22"/>
                <w:szCs w:val="22"/>
              </w:rPr>
            </w:pPr>
            <w:r>
              <w:rPr>
                <w:rFonts w:ascii="Times New Roman" w:hAnsi="Times New Roman"/>
                <w:b/>
                <w:color w:val="000000"/>
                <w:sz w:val="22"/>
                <w:szCs w:val="22"/>
              </w:rPr>
              <w:t>Item</w:t>
            </w:r>
          </w:p>
        </w:tc>
        <w:tc>
          <w:tcPr>
            <w:tcW w:w="1701"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F921E86" w14:textId="77777777" w:rsidR="006C00EF" w:rsidRDefault="006C00EF" w:rsidP="005902A0">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6C00EF" w14:paraId="730EBC76" w14:textId="77777777" w:rsidTr="006C00EF">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16D1B267" w14:textId="77777777" w:rsidR="006C00EF" w:rsidRDefault="006C00EF" w:rsidP="005902A0">
            <w:pPr>
              <w:spacing w:before="0" w:after="0"/>
              <w:jc w:val="center"/>
              <w:rPr>
                <w:rFonts w:ascii="Times New Roman" w:hAnsi="Times New Roman"/>
                <w:b/>
                <w:bCs/>
                <w:sz w:val="22"/>
                <w:szCs w:val="22"/>
              </w:rPr>
            </w:pPr>
            <w:r>
              <w:rPr>
                <w:rFonts w:ascii="Times New Roman" w:hAnsi="Times New Roman"/>
                <w:b/>
                <w:bCs/>
                <w:sz w:val="22"/>
                <w:szCs w:val="22"/>
              </w:rPr>
              <w:t>1.</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5B5DB6F" w14:textId="449E0229" w:rsidR="006C00EF" w:rsidRDefault="006E1AA7" w:rsidP="005902A0">
            <w:pPr>
              <w:spacing w:before="0" w:after="0"/>
              <w:rPr>
                <w:rFonts w:ascii="Times New Roman" w:hAnsi="Times New Roman"/>
                <w:b/>
                <w:bCs/>
                <w:sz w:val="22"/>
                <w:szCs w:val="22"/>
              </w:rPr>
            </w:pPr>
            <w:r w:rsidRPr="006E1AA7">
              <w:rPr>
                <w:rFonts w:ascii="Times New Roman" w:hAnsi="Times New Roman"/>
                <w:b/>
                <w:bCs/>
                <w:sz w:val="22"/>
                <w:szCs w:val="22"/>
              </w:rPr>
              <w:t>Sensor/Camera unit</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CAFE5C7" w14:textId="77777777" w:rsidR="006C00EF" w:rsidRDefault="006C00EF" w:rsidP="005902A0">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r w:rsidR="006C00EF" w14:paraId="2FF35625" w14:textId="77777777" w:rsidTr="006C00EF">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8D4F19C" w14:textId="26497FBC" w:rsidR="006C00EF" w:rsidRDefault="006E1AA7" w:rsidP="005902A0">
            <w:pPr>
              <w:spacing w:before="0" w:after="0"/>
              <w:jc w:val="center"/>
              <w:rPr>
                <w:rFonts w:ascii="Times New Roman" w:hAnsi="Times New Roman"/>
                <w:b/>
                <w:bCs/>
                <w:sz w:val="22"/>
                <w:szCs w:val="22"/>
              </w:rPr>
            </w:pPr>
            <w:r>
              <w:rPr>
                <w:rFonts w:ascii="Times New Roman" w:hAnsi="Times New Roman"/>
                <w:b/>
                <w:bCs/>
                <w:sz w:val="22"/>
                <w:szCs w:val="22"/>
              </w:rPr>
              <w:t>2.</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C45A245" w14:textId="6C37B25F" w:rsidR="006C00EF" w:rsidRDefault="006E1AA7" w:rsidP="005902A0">
            <w:pPr>
              <w:spacing w:before="0" w:after="0"/>
              <w:rPr>
                <w:rFonts w:ascii="Times New Roman" w:hAnsi="Times New Roman"/>
                <w:b/>
                <w:bCs/>
                <w:sz w:val="22"/>
                <w:szCs w:val="22"/>
              </w:rPr>
            </w:pPr>
            <w:r w:rsidRPr="006E1AA7">
              <w:rPr>
                <w:rFonts w:ascii="Times New Roman" w:hAnsi="Times New Roman"/>
                <w:b/>
                <w:bCs/>
                <w:sz w:val="22"/>
                <w:szCs w:val="22"/>
              </w:rPr>
              <w:t>Surveillance security camera</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66F1E89" w14:textId="3F0770E7" w:rsidR="006C00EF" w:rsidRDefault="006E1AA7" w:rsidP="005902A0">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 Units</w:t>
            </w:r>
          </w:p>
        </w:tc>
      </w:tr>
      <w:tr w:rsidR="006E1AA7" w14:paraId="07DF3C4A" w14:textId="77777777" w:rsidTr="00EB21EB">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F24BEA5" w14:textId="213E4D72" w:rsidR="006E1AA7" w:rsidRDefault="006E1AA7" w:rsidP="006E1AA7">
            <w:pPr>
              <w:spacing w:before="0" w:after="0"/>
              <w:jc w:val="center"/>
              <w:rPr>
                <w:rFonts w:ascii="Times New Roman" w:hAnsi="Times New Roman"/>
                <w:b/>
                <w:bCs/>
                <w:sz w:val="22"/>
                <w:szCs w:val="22"/>
              </w:rPr>
            </w:pPr>
            <w:r>
              <w:rPr>
                <w:rFonts w:ascii="Times New Roman" w:hAnsi="Times New Roman"/>
                <w:b/>
                <w:bCs/>
                <w:sz w:val="22"/>
                <w:szCs w:val="22"/>
              </w:rPr>
              <w:t>3.</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FB28447" w14:textId="4D991AB2" w:rsidR="006E1AA7" w:rsidRDefault="006E1AA7" w:rsidP="006E1AA7">
            <w:pPr>
              <w:spacing w:before="0" w:after="0"/>
              <w:rPr>
                <w:rFonts w:ascii="Times New Roman" w:hAnsi="Times New Roman"/>
                <w:b/>
                <w:bCs/>
                <w:sz w:val="22"/>
                <w:szCs w:val="22"/>
              </w:rPr>
            </w:pPr>
            <w:r w:rsidRPr="006E1AA7">
              <w:rPr>
                <w:rFonts w:ascii="Times New Roman" w:hAnsi="Times New Roman"/>
                <w:b/>
                <w:bCs/>
                <w:sz w:val="22"/>
                <w:szCs w:val="22"/>
              </w:rPr>
              <w:t>Central analytical hardware/server</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E896472" w14:textId="65AEF5D5" w:rsidR="006E1AA7" w:rsidRDefault="006E1AA7" w:rsidP="006E1AA7">
            <w:pPr>
              <w:spacing w:before="0" w:after="0"/>
              <w:jc w:val="center"/>
              <w:rPr>
                <w:rFonts w:ascii="Times New Roman" w:hAnsi="Times New Roman"/>
                <w:b/>
                <w:bCs/>
                <w:color w:val="000000"/>
                <w:sz w:val="22"/>
                <w:szCs w:val="22"/>
              </w:rPr>
            </w:pPr>
            <w:r w:rsidRPr="0003767B">
              <w:rPr>
                <w:rFonts w:ascii="Times New Roman" w:hAnsi="Times New Roman"/>
                <w:b/>
                <w:bCs/>
                <w:color w:val="000000"/>
                <w:sz w:val="22"/>
                <w:szCs w:val="22"/>
              </w:rPr>
              <w:t>1 Unit</w:t>
            </w:r>
          </w:p>
        </w:tc>
      </w:tr>
      <w:tr w:rsidR="006E1AA7" w14:paraId="29CFEEE4" w14:textId="77777777" w:rsidTr="00EB21EB">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9DB2073" w14:textId="6C461B91" w:rsidR="006E1AA7" w:rsidRDefault="006E1AA7" w:rsidP="006E1AA7">
            <w:pPr>
              <w:spacing w:before="0" w:after="0"/>
              <w:jc w:val="center"/>
              <w:rPr>
                <w:rFonts w:ascii="Times New Roman" w:hAnsi="Times New Roman"/>
                <w:b/>
                <w:bCs/>
                <w:sz w:val="22"/>
                <w:szCs w:val="22"/>
              </w:rPr>
            </w:pPr>
            <w:r>
              <w:rPr>
                <w:rFonts w:ascii="Times New Roman" w:hAnsi="Times New Roman"/>
                <w:b/>
                <w:bCs/>
                <w:sz w:val="22"/>
                <w:szCs w:val="22"/>
              </w:rPr>
              <w:t>4.</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678A5E3" w14:textId="2027F612" w:rsidR="006E1AA7" w:rsidRDefault="006E1AA7" w:rsidP="006E1AA7">
            <w:pPr>
              <w:spacing w:before="0" w:after="0"/>
              <w:rPr>
                <w:rFonts w:ascii="Times New Roman" w:hAnsi="Times New Roman"/>
                <w:b/>
                <w:bCs/>
                <w:sz w:val="22"/>
                <w:szCs w:val="22"/>
              </w:rPr>
            </w:pPr>
            <w:r w:rsidRPr="006E1AA7">
              <w:rPr>
                <w:rFonts w:ascii="Times New Roman" w:hAnsi="Times New Roman"/>
                <w:b/>
                <w:bCs/>
                <w:sz w:val="22"/>
                <w:szCs w:val="22"/>
              </w:rPr>
              <w:t>Surveillance security hardware/server</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5D809B3A" w14:textId="0419DBF3" w:rsidR="006E1AA7" w:rsidRDefault="006E1AA7" w:rsidP="006E1AA7">
            <w:pPr>
              <w:spacing w:before="0" w:after="0"/>
              <w:jc w:val="center"/>
              <w:rPr>
                <w:rFonts w:ascii="Times New Roman" w:hAnsi="Times New Roman"/>
                <w:b/>
                <w:bCs/>
                <w:color w:val="000000"/>
                <w:sz w:val="22"/>
                <w:szCs w:val="22"/>
              </w:rPr>
            </w:pPr>
            <w:r w:rsidRPr="0003767B">
              <w:rPr>
                <w:rFonts w:ascii="Times New Roman" w:hAnsi="Times New Roman"/>
                <w:b/>
                <w:bCs/>
                <w:color w:val="000000"/>
                <w:sz w:val="22"/>
                <w:szCs w:val="22"/>
              </w:rPr>
              <w:t>1 Unit</w:t>
            </w:r>
          </w:p>
        </w:tc>
      </w:tr>
      <w:tr w:rsidR="006E1AA7" w14:paraId="49ED8316" w14:textId="77777777" w:rsidTr="00EB21EB">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D56835E" w14:textId="06B8E1A1" w:rsidR="006E1AA7" w:rsidRDefault="006E1AA7" w:rsidP="006E1AA7">
            <w:pPr>
              <w:spacing w:before="0" w:after="0"/>
              <w:jc w:val="center"/>
              <w:rPr>
                <w:rFonts w:ascii="Times New Roman" w:hAnsi="Times New Roman"/>
                <w:b/>
                <w:bCs/>
                <w:sz w:val="22"/>
                <w:szCs w:val="22"/>
              </w:rPr>
            </w:pPr>
            <w:r>
              <w:rPr>
                <w:rFonts w:ascii="Times New Roman" w:hAnsi="Times New Roman"/>
                <w:b/>
                <w:bCs/>
                <w:sz w:val="22"/>
                <w:szCs w:val="22"/>
              </w:rPr>
              <w:t>5.</w:t>
            </w:r>
          </w:p>
        </w:tc>
        <w:tc>
          <w:tcPr>
            <w:tcW w:w="57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AFAAB79" w14:textId="0C43F06D" w:rsidR="006E1AA7" w:rsidRPr="006E1AA7" w:rsidRDefault="006E1AA7" w:rsidP="006E1AA7">
            <w:pPr>
              <w:spacing w:before="0" w:after="0"/>
              <w:rPr>
                <w:rFonts w:ascii="Times New Roman" w:hAnsi="Times New Roman"/>
                <w:b/>
                <w:bCs/>
                <w:sz w:val="22"/>
                <w:szCs w:val="22"/>
              </w:rPr>
            </w:pPr>
            <w:r w:rsidRPr="006E1AA7">
              <w:rPr>
                <w:rFonts w:ascii="Times New Roman" w:hAnsi="Times New Roman"/>
                <w:b/>
                <w:bCs/>
                <w:sz w:val="22"/>
                <w:szCs w:val="22"/>
              </w:rPr>
              <w:t>Central analytical software</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7D914ABF" w14:textId="117378AB" w:rsidR="006E1AA7" w:rsidRPr="0003767B" w:rsidRDefault="006E1AA7" w:rsidP="006E1AA7">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Piece</w:t>
            </w:r>
          </w:p>
        </w:tc>
      </w:tr>
    </w:tbl>
    <w:p w14:paraId="1200CEA8" w14:textId="3157FB6E" w:rsidR="0047783A" w:rsidRPr="00E82463" w:rsidRDefault="0047783A" w:rsidP="00D45256">
      <w:pPr>
        <w:pStyle w:val="Heading2"/>
        <w:keepNext w:val="0"/>
        <w:spacing w:before="0"/>
        <w:ind w:left="567"/>
        <w:jc w:val="both"/>
        <w:rPr>
          <w:rFonts w:ascii="Times New Roman" w:hAnsi="Times New Roman"/>
          <w:lang w:val="en-GB"/>
        </w:rPr>
      </w:pPr>
    </w:p>
    <w:bookmarkEnd w:id="2"/>
    <w:p w14:paraId="0086F5CD" w14:textId="478CA5E9" w:rsidR="0047783A" w:rsidRPr="00FC4E01" w:rsidRDefault="0047783A" w:rsidP="00D45256">
      <w:pPr>
        <w:spacing w:before="0"/>
        <w:ind w:left="567"/>
        <w:jc w:val="both"/>
        <w:rPr>
          <w:rFonts w:ascii="Times New Roman" w:hAnsi="Times New Roman"/>
          <w:sz w:val="22"/>
        </w:rPr>
      </w:pPr>
      <w:r w:rsidRPr="00FC4E01">
        <w:rPr>
          <w:rFonts w:ascii="Times New Roman" w:hAnsi="Times New Roman"/>
          <w:sz w:val="22"/>
        </w:rPr>
        <w:t xml:space="preserve">to </w:t>
      </w:r>
      <w:r w:rsidR="006E1AA7" w:rsidRPr="006E1AA7">
        <w:rPr>
          <w:rFonts w:ascii="Times New Roman" w:hAnsi="Times New Roman"/>
          <w:sz w:val="22"/>
        </w:rPr>
        <w:t xml:space="preserve">Graničarska BB, </w:t>
      </w:r>
      <w:r w:rsidR="006E1AA7">
        <w:rPr>
          <w:rFonts w:ascii="Times New Roman" w:hAnsi="Times New Roman"/>
          <w:sz w:val="22"/>
        </w:rPr>
        <w:t xml:space="preserve">24000 </w:t>
      </w:r>
      <w:r w:rsidR="006E1AA7" w:rsidRPr="006E1AA7">
        <w:rPr>
          <w:rFonts w:ascii="Times New Roman" w:hAnsi="Times New Roman"/>
          <w:sz w:val="22"/>
        </w:rPr>
        <w:t>Subotica,</w:t>
      </w:r>
      <w:r w:rsidR="00CF63C2" w:rsidRPr="00FC4E01">
        <w:rPr>
          <w:rFonts w:ascii="Times New Roman" w:hAnsi="Times New Roman"/>
          <w:sz w:val="22"/>
        </w:rPr>
        <w:t xml:space="preserve"> DDP</w:t>
      </w:r>
      <w:r w:rsidR="00CF63C2" w:rsidRPr="00FC4E01">
        <w:rPr>
          <w:rStyle w:val="FootnoteReference"/>
          <w:rFonts w:ascii="Times New Roman" w:hAnsi="Times New Roman"/>
          <w:sz w:val="22"/>
        </w:rPr>
        <w:footnoteReference w:id="1"/>
      </w:r>
      <w:r w:rsidR="006A5F84" w:rsidRPr="00FC4E01">
        <w:rPr>
          <w:rFonts w:ascii="Times New Roman" w:hAnsi="Times New Roman"/>
          <w:sz w:val="22"/>
        </w:rPr>
        <w:t>,</w:t>
      </w:r>
      <w:r w:rsidRPr="00FC4E01">
        <w:rPr>
          <w:rFonts w:ascii="Times New Roman" w:hAnsi="Times New Roman"/>
          <w:sz w:val="22"/>
        </w:rPr>
        <w:t xml:space="preserve"> and the implementation period i</w:t>
      </w:r>
      <w:r w:rsidR="00FC4E01" w:rsidRPr="00FC4E01">
        <w:rPr>
          <w:rFonts w:ascii="Times New Roman" w:hAnsi="Times New Roman"/>
          <w:sz w:val="22"/>
        </w:rPr>
        <w:t>s</w:t>
      </w:r>
      <w:r w:rsidRPr="00FC4E01">
        <w:rPr>
          <w:rFonts w:ascii="Times New Roman" w:hAnsi="Times New Roman"/>
          <w:sz w:val="22"/>
        </w:rPr>
        <w:t xml:space="preserve"> </w:t>
      </w:r>
      <w:r w:rsidR="00FC4E01">
        <w:rPr>
          <w:rFonts w:ascii="Times New Roman" w:hAnsi="Times New Roman"/>
          <w:sz w:val="22"/>
        </w:rPr>
        <w:t>8 months</w:t>
      </w:r>
      <w:r w:rsidRPr="00FC4E01">
        <w:rPr>
          <w:rFonts w:ascii="Times New Roman" w:hAnsi="Times New Roman"/>
          <w:sz w:val="22"/>
        </w:rPr>
        <w:t xml:space="preserve">, in accordance with the </w:t>
      </w:r>
      <w:r w:rsidR="00A8413B" w:rsidRPr="00FC4E01">
        <w:rPr>
          <w:rFonts w:ascii="Times New Roman" w:hAnsi="Times New Roman"/>
          <w:sz w:val="22"/>
        </w:rPr>
        <w:t>c</w:t>
      </w:r>
      <w:r w:rsidR="00171C45" w:rsidRPr="00FC4E01">
        <w:rPr>
          <w:rFonts w:ascii="Times New Roman" w:hAnsi="Times New Roman"/>
          <w:sz w:val="22"/>
        </w:rPr>
        <w:t>ontract notice</w:t>
      </w:r>
      <w:r w:rsidR="00B50CF5" w:rsidRPr="00FC4E01">
        <w:rPr>
          <w:rFonts w:ascii="Times New Roman" w:hAnsi="Times New Roman"/>
          <w:sz w:val="22"/>
        </w:rPr>
        <w:t>/additional information about the contract notice</w:t>
      </w:r>
      <w:r w:rsidRPr="00FC4E01">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sidRPr="00FC4E01">
        <w:rPr>
          <w:rFonts w:ascii="Times New Roman" w:hAnsi="Times New Roman"/>
          <w:sz w:val="22"/>
          <w:lang w:val="en-GB"/>
        </w:rPr>
        <w:t>1.2</w:t>
      </w:r>
      <w:r w:rsidR="0047783A" w:rsidRPr="00FC4E01">
        <w:rPr>
          <w:rFonts w:ascii="Times New Roman" w:hAnsi="Times New Roman"/>
          <w:sz w:val="22"/>
          <w:lang w:val="en-GB"/>
        </w:rPr>
        <w:tab/>
        <w:t>The supplies must comply fully with the technical specifications set out in the tender dossier</w:t>
      </w:r>
      <w:r w:rsidR="0047783A" w:rsidRPr="00E82463">
        <w:rPr>
          <w:rFonts w:ascii="Times New Roman" w:hAnsi="Times New Roman"/>
          <w:sz w:val="22"/>
          <w:lang w:val="en-GB"/>
        </w:rPr>
        <w:t xml:space="preserve"> (technical annex) and conform in all respects with the drawings, quantities, models, samples, measurements and other instructions.</w:t>
      </w:r>
    </w:p>
    <w:bookmarkEnd w:id="3"/>
    <w:bookmarkEnd w:id="4"/>
    <w:p w14:paraId="65FC8B4D" w14:textId="09F3F9C2"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3413C5">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5" w:name="_Toc42488071"/>
      <w:r w:rsidRPr="001A2BC4">
        <w:t>2</w:t>
      </w:r>
      <w:r w:rsidR="00E93182">
        <w:tab/>
      </w:r>
      <w:r w:rsidR="0047783A" w:rsidRPr="001A2BC4">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2524E6" w:rsidRPr="00E82463" w14:paraId="65DB2A02" w14:textId="77777777" w:rsidTr="00D45256">
        <w:tc>
          <w:tcPr>
            <w:tcW w:w="3686" w:type="dxa"/>
            <w:shd w:val="pct10" w:color="auto" w:fill="FFFFFF"/>
          </w:tcPr>
          <w:p w14:paraId="132820BF" w14:textId="7C73830B" w:rsidR="002524E6" w:rsidRPr="00E82463" w:rsidRDefault="002524E6" w:rsidP="002524E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meeting / site visit (if any)</w:t>
            </w:r>
          </w:p>
        </w:tc>
        <w:tc>
          <w:tcPr>
            <w:tcW w:w="2410" w:type="dxa"/>
          </w:tcPr>
          <w:p w14:paraId="057CFEC8" w14:textId="1F97FABA" w:rsidR="002524E6" w:rsidRPr="00E82463" w:rsidRDefault="002524E6" w:rsidP="002524E6">
            <w:pPr>
              <w:spacing w:before="60" w:after="60"/>
              <w:jc w:val="center"/>
              <w:rPr>
                <w:rFonts w:ascii="Times New Roman" w:hAnsi="Times New Roman"/>
                <w:sz w:val="22"/>
              </w:rPr>
            </w:pPr>
            <w:r w:rsidRPr="005352F6">
              <w:rPr>
                <w:rFonts w:ascii="Times New Roman" w:hAnsi="Times New Roman"/>
                <w:sz w:val="22"/>
              </w:rPr>
              <w:t>Not applicable</w:t>
            </w:r>
          </w:p>
        </w:tc>
        <w:tc>
          <w:tcPr>
            <w:tcW w:w="2551" w:type="dxa"/>
          </w:tcPr>
          <w:p w14:paraId="2746E565" w14:textId="0743E65F" w:rsidR="002524E6" w:rsidRPr="00156114" w:rsidRDefault="002524E6" w:rsidP="002524E6">
            <w:pPr>
              <w:spacing w:before="60" w:after="60"/>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2E77D8E4" w:rsidR="00403B25" w:rsidRPr="009956B4" w:rsidRDefault="002716B4" w:rsidP="00D45256">
            <w:pPr>
              <w:spacing w:before="60" w:after="60"/>
              <w:rPr>
                <w:rFonts w:ascii="Times New Roman" w:hAnsi="Times New Roman"/>
                <w:sz w:val="22"/>
                <w:szCs w:val="22"/>
                <w:highlight w:val="yellow"/>
              </w:rPr>
            </w:pPr>
            <w:r>
              <w:rPr>
                <w:rFonts w:ascii="Times New Roman" w:hAnsi="Times New Roman"/>
                <w:sz w:val="22"/>
                <w:szCs w:val="22"/>
              </w:rPr>
              <w:t>1</w:t>
            </w:r>
            <w:r w:rsidR="008641B2">
              <w:rPr>
                <w:rFonts w:ascii="Times New Roman" w:hAnsi="Times New Roman"/>
                <w:sz w:val="22"/>
                <w:szCs w:val="22"/>
              </w:rPr>
              <w:t>2</w:t>
            </w:r>
            <w:r>
              <w:rPr>
                <w:rFonts w:ascii="Times New Roman" w:hAnsi="Times New Roman"/>
                <w:sz w:val="22"/>
                <w:szCs w:val="22"/>
              </w:rPr>
              <w:t>/08/2025</w:t>
            </w:r>
          </w:p>
        </w:tc>
        <w:tc>
          <w:tcPr>
            <w:tcW w:w="2551" w:type="dxa"/>
          </w:tcPr>
          <w:p w14:paraId="5B1CA5BA" w14:textId="27F6E53A" w:rsidR="00403B25" w:rsidRPr="00403B25" w:rsidRDefault="002716B4" w:rsidP="00D45256">
            <w:pPr>
              <w:spacing w:before="60" w:after="60"/>
              <w:jc w:val="center"/>
              <w:rPr>
                <w:rFonts w:ascii="Times New Roman" w:hAnsi="Times New Roman"/>
                <w:sz w:val="22"/>
              </w:rPr>
            </w:pPr>
            <w:bookmarkStart w:id="6" w:name="_Hlk204301039"/>
            <w:r w:rsidRPr="00B10CE2">
              <w:rPr>
                <w:rFonts w:ascii="Times New Roman" w:hAnsi="Times New Roman"/>
                <w:sz w:val="22"/>
              </w:rPr>
              <w:t>13:00 (local time)</w:t>
            </w:r>
            <w:bookmarkEnd w:id="6"/>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w:t>
            </w:r>
            <w:r w:rsidRPr="00E82463">
              <w:rPr>
                <w:rFonts w:ascii="Times New Roman" w:hAnsi="Times New Roman"/>
                <w:b/>
                <w:sz w:val="22"/>
              </w:rPr>
              <w:lastRenderedPageBreak/>
              <w:t xml:space="preserve">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4C965EB" w:rsidR="00403B25" w:rsidRPr="009956B4" w:rsidRDefault="00403B25" w:rsidP="00D45256">
            <w:pPr>
              <w:spacing w:before="60" w:after="60"/>
              <w:rPr>
                <w:rFonts w:ascii="Times New Roman" w:hAnsi="Times New Roman"/>
                <w:sz w:val="22"/>
                <w:szCs w:val="22"/>
                <w:highlight w:val="yellow"/>
              </w:rPr>
            </w:pPr>
            <w:r w:rsidRPr="00D45256">
              <w:rPr>
                <w:rFonts w:ascii="Times New Roman" w:hAnsi="Times New Roman"/>
                <w:sz w:val="22"/>
                <w:szCs w:val="22"/>
              </w:rPr>
              <w:lastRenderedPageBreak/>
              <w:t xml:space="preserve">8 days before deadline </w:t>
            </w:r>
            <w:r w:rsidRPr="00D45256">
              <w:rPr>
                <w:rFonts w:ascii="Times New Roman" w:hAnsi="Times New Roman"/>
                <w:sz w:val="22"/>
                <w:szCs w:val="22"/>
              </w:rPr>
              <w:lastRenderedPageBreak/>
              <w:t>for</w:t>
            </w:r>
            <w:r w:rsidR="008F3B55" w:rsidRPr="00D45256">
              <w:rPr>
                <w:rFonts w:ascii="Times New Roman" w:hAnsi="Times New Roman"/>
                <w:sz w:val="22"/>
                <w:szCs w:val="22"/>
              </w:rPr>
              <w:t xml:space="preserve"> submission of</w:t>
            </w:r>
            <w:r w:rsidRPr="00D45256">
              <w:rPr>
                <w:rFonts w:ascii="Times New Roman" w:hAnsi="Times New Roman"/>
                <w:sz w:val="22"/>
                <w:szCs w:val="22"/>
              </w:rPr>
              <w:t xml:space="preserve"> tenders</w:t>
            </w:r>
            <w:r w:rsidR="00D04484" w:rsidRPr="00D45256">
              <w:rPr>
                <w:szCs w:val="22"/>
              </w:rPr>
              <w:t xml:space="preserve"> </w:t>
            </w:r>
          </w:p>
        </w:tc>
        <w:tc>
          <w:tcPr>
            <w:tcW w:w="2551" w:type="dxa"/>
          </w:tcPr>
          <w:p w14:paraId="042C6B74" w14:textId="77777777" w:rsidR="00403B25" w:rsidRPr="00E82463" w:rsidRDefault="00403B25" w:rsidP="00D45256">
            <w:pPr>
              <w:spacing w:before="60" w:after="60"/>
              <w:jc w:val="center"/>
              <w:rPr>
                <w:rFonts w:ascii="Times New Roman" w:hAnsi="Times New Roman"/>
                <w:sz w:val="22"/>
              </w:rPr>
            </w:pPr>
            <w:r w:rsidRPr="00E82463">
              <w:rPr>
                <w:rFonts w:ascii="Times New Roman" w:hAnsi="Times New Roman"/>
                <w:sz w:val="22"/>
              </w:rPr>
              <w:lastRenderedPageBreak/>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4436D3D" w:rsidR="007B10D9" w:rsidRPr="002524E6" w:rsidRDefault="007B10D9" w:rsidP="002524E6">
            <w:pPr>
              <w:spacing w:before="60" w:after="60"/>
              <w:jc w:val="both"/>
              <w:rPr>
                <w:rFonts w:ascii="Times New Roman" w:hAnsi="Times New Roman"/>
                <w:sz w:val="22"/>
              </w:rPr>
            </w:pPr>
            <w:r w:rsidRPr="002524E6">
              <w:rPr>
                <w:rFonts w:ascii="Times New Roman" w:hAnsi="Times New Roman"/>
                <w:sz w:val="22"/>
              </w:rPr>
              <w:t>As indicated in the contract notice</w:t>
            </w:r>
          </w:p>
        </w:tc>
        <w:tc>
          <w:tcPr>
            <w:tcW w:w="2551" w:type="dxa"/>
          </w:tcPr>
          <w:p w14:paraId="24FA29BB" w14:textId="738AF0C3" w:rsidR="007B10D9" w:rsidRPr="002524E6" w:rsidRDefault="00597C67" w:rsidP="002524E6">
            <w:pPr>
              <w:spacing w:before="60" w:after="60"/>
              <w:jc w:val="both"/>
              <w:rPr>
                <w:rFonts w:ascii="Times New Roman" w:hAnsi="Times New Roman"/>
                <w:sz w:val="22"/>
              </w:rPr>
            </w:pPr>
            <w:r w:rsidRPr="002524E6">
              <w:rPr>
                <w:rFonts w:ascii="Times New Roman" w:hAnsi="Times New Roman"/>
                <w:sz w:val="22"/>
              </w:rPr>
              <w:t>As indicated in the contract notice</w:t>
            </w:r>
          </w:p>
        </w:tc>
      </w:tr>
      <w:tr w:rsidR="00786C31" w:rsidRPr="00E82463" w14:paraId="0190C6E2" w14:textId="77777777" w:rsidTr="00D45256">
        <w:tc>
          <w:tcPr>
            <w:tcW w:w="3686" w:type="dxa"/>
            <w:shd w:val="pct10" w:color="auto" w:fill="FFFFFF"/>
          </w:tcPr>
          <w:p w14:paraId="550FBF2E" w14:textId="77777777" w:rsidR="00786C31" w:rsidRPr="00E82463" w:rsidRDefault="00786C31" w:rsidP="00786C31">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D27D27A" w:rsidR="00786C31" w:rsidRPr="002716B4" w:rsidRDefault="00786C31" w:rsidP="00786C31">
            <w:pPr>
              <w:spacing w:before="60" w:after="60"/>
              <w:rPr>
                <w:rFonts w:ascii="Times New Roman" w:hAnsi="Times New Roman"/>
                <w:sz w:val="22"/>
              </w:rPr>
            </w:pPr>
            <w:r w:rsidRPr="002716B4">
              <w:rPr>
                <w:rFonts w:ascii="Times New Roman" w:hAnsi="Times New Roman"/>
                <w:sz w:val="22"/>
                <w:szCs w:val="22"/>
              </w:rPr>
              <w:t>0</w:t>
            </w:r>
            <w:r>
              <w:rPr>
                <w:rFonts w:ascii="Times New Roman" w:hAnsi="Times New Roman"/>
                <w:sz w:val="22"/>
                <w:szCs w:val="22"/>
              </w:rPr>
              <w:t>5</w:t>
            </w:r>
            <w:r w:rsidRPr="002716B4">
              <w:rPr>
                <w:rFonts w:ascii="Times New Roman" w:hAnsi="Times New Roman"/>
                <w:sz w:val="22"/>
                <w:szCs w:val="22"/>
              </w:rPr>
              <w:t>/09/2025</w:t>
            </w:r>
          </w:p>
        </w:tc>
        <w:tc>
          <w:tcPr>
            <w:tcW w:w="2551" w:type="dxa"/>
          </w:tcPr>
          <w:p w14:paraId="4A5D8A55" w14:textId="69712287" w:rsidR="00786C31" w:rsidRPr="00E82463" w:rsidRDefault="00786C31" w:rsidP="00786C31">
            <w:pPr>
              <w:spacing w:before="60" w:after="60"/>
              <w:jc w:val="center"/>
              <w:rPr>
                <w:rFonts w:ascii="Times New Roman" w:hAnsi="Times New Roman"/>
                <w:sz w:val="22"/>
              </w:rPr>
            </w:pPr>
            <w:r w:rsidRPr="00B10CE2">
              <w:rPr>
                <w:rFonts w:ascii="Times New Roman" w:hAnsi="Times New Roman"/>
                <w:sz w:val="22"/>
              </w:rPr>
              <w:t>1</w:t>
            </w:r>
            <w:r>
              <w:rPr>
                <w:rFonts w:ascii="Times New Roman" w:hAnsi="Times New Roman"/>
                <w:sz w:val="22"/>
              </w:rPr>
              <w:t>1</w:t>
            </w:r>
            <w:r w:rsidRPr="00B10CE2">
              <w:rPr>
                <w:rFonts w:ascii="Times New Roman" w:hAnsi="Times New Roman"/>
                <w:sz w:val="22"/>
              </w:rPr>
              <w:t>:00 (local time)</w:t>
            </w:r>
          </w:p>
        </w:tc>
      </w:tr>
      <w:tr w:rsidR="00786C31" w:rsidRPr="00E82463" w14:paraId="3B4561D8" w14:textId="77777777" w:rsidTr="00D45256">
        <w:tc>
          <w:tcPr>
            <w:tcW w:w="3686" w:type="dxa"/>
            <w:shd w:val="pct10" w:color="auto" w:fill="FFFFFF"/>
          </w:tcPr>
          <w:p w14:paraId="2A2A8413" w14:textId="77777777" w:rsidR="00786C31" w:rsidRPr="00E82463" w:rsidRDefault="00786C31" w:rsidP="00786C31">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5E9626C" w:rsidR="00786C31" w:rsidRPr="00E82463" w:rsidRDefault="00786C31" w:rsidP="00786C31">
            <w:pPr>
              <w:tabs>
                <w:tab w:val="left" w:pos="851"/>
              </w:tabs>
              <w:spacing w:before="60" w:after="60"/>
              <w:rPr>
                <w:rFonts w:ascii="Times New Roman" w:hAnsi="Times New Roman"/>
                <w:sz w:val="22"/>
              </w:rPr>
            </w:pPr>
            <w:r>
              <w:rPr>
                <w:rFonts w:ascii="Times New Roman" w:hAnsi="Times New Roman"/>
                <w:sz w:val="22"/>
              </w:rPr>
              <w:t>08/09/2025</w:t>
            </w:r>
            <w:r>
              <w:rPr>
                <w:rFonts w:ascii="Times New Roman" w:hAnsi="Times New Roman"/>
                <w:sz w:val="22"/>
                <w:vertAlign w:val="superscript"/>
              </w:rPr>
              <w:t>*</w:t>
            </w:r>
          </w:p>
        </w:tc>
        <w:tc>
          <w:tcPr>
            <w:tcW w:w="2551" w:type="dxa"/>
          </w:tcPr>
          <w:p w14:paraId="3D4FD905" w14:textId="77777777" w:rsidR="00786C31" w:rsidRPr="00E82463" w:rsidRDefault="00786C31" w:rsidP="00786C31">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86C31" w:rsidRPr="00E82463" w14:paraId="6F1F217F" w14:textId="77777777" w:rsidTr="00D45256">
        <w:tc>
          <w:tcPr>
            <w:tcW w:w="3686" w:type="dxa"/>
            <w:shd w:val="pct10" w:color="auto" w:fill="FFFFFF"/>
          </w:tcPr>
          <w:p w14:paraId="6FC76AD1" w14:textId="77777777" w:rsidR="00786C31" w:rsidRPr="00E82463" w:rsidRDefault="00786C31" w:rsidP="00786C31">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F6653D1" w:rsidR="00786C31" w:rsidRPr="00E82463" w:rsidRDefault="00786C31" w:rsidP="00786C31">
            <w:pPr>
              <w:tabs>
                <w:tab w:val="left" w:pos="851"/>
              </w:tabs>
              <w:spacing w:before="60" w:after="60"/>
              <w:rPr>
                <w:rFonts w:ascii="Times New Roman" w:hAnsi="Times New Roman"/>
                <w:sz w:val="22"/>
              </w:rPr>
            </w:pPr>
            <w:r>
              <w:rPr>
                <w:rFonts w:ascii="Times New Roman" w:hAnsi="Times New Roman"/>
                <w:sz w:val="22"/>
              </w:rPr>
              <w:t>September2025</w:t>
            </w:r>
            <w:r>
              <w:rPr>
                <w:rFonts w:ascii="Times New Roman" w:hAnsi="Times New Roman"/>
                <w:sz w:val="22"/>
                <w:vertAlign w:val="superscript"/>
              </w:rPr>
              <w:t>*</w:t>
            </w:r>
          </w:p>
        </w:tc>
        <w:tc>
          <w:tcPr>
            <w:tcW w:w="2551" w:type="dxa"/>
          </w:tcPr>
          <w:p w14:paraId="1D7A125C" w14:textId="77777777" w:rsidR="00786C31" w:rsidRPr="00E82463" w:rsidRDefault="00786C31" w:rsidP="00786C31">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7"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8" w:name="_Toc42488072"/>
      <w:bookmarkEnd w:id="7"/>
      <w:r w:rsidRPr="00D45256">
        <w:rPr>
          <w:lang w:val="en-IE"/>
        </w:rPr>
        <w:t>3.</w:t>
      </w:r>
      <w:r w:rsidR="00E93182" w:rsidRPr="00D45256">
        <w:rPr>
          <w:lang w:val="en-IE"/>
        </w:rPr>
        <w:tab/>
      </w:r>
      <w:r w:rsidR="0047783A" w:rsidRPr="00D45256">
        <w:rPr>
          <w:lang w:val="en-IE"/>
        </w:rPr>
        <w:t>Participation</w:t>
      </w:r>
      <w:bookmarkEnd w:id="8"/>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9" w:name="_Toc42488073"/>
      <w:r w:rsidRPr="00D45256">
        <w:rPr>
          <w:lang w:val="en-IE"/>
        </w:rPr>
        <w:t>4</w:t>
      </w:r>
      <w:r w:rsidR="00E93182" w:rsidRPr="00D45256">
        <w:rPr>
          <w:lang w:val="en-IE"/>
        </w:rPr>
        <w:tab/>
      </w:r>
      <w:r w:rsidR="0047783A" w:rsidRPr="00D45256">
        <w:rPr>
          <w:lang w:val="en-IE"/>
        </w:rPr>
        <w:t>Origin</w:t>
      </w:r>
      <w:bookmarkEnd w:id="9"/>
    </w:p>
    <w:p w14:paraId="5F6905DE" w14:textId="75EA230D" w:rsidR="00195CE1" w:rsidRPr="00D45256" w:rsidRDefault="000A5F76" w:rsidP="00D45256">
      <w:pPr>
        <w:pStyle w:val="paragraph"/>
        <w:ind w:left="567" w:hanging="567"/>
        <w:rPr>
          <w:sz w:val="22"/>
          <w:highlight w:val="yellow"/>
          <w:lang w:val="en-IE"/>
        </w:rPr>
      </w:pPr>
      <w:r w:rsidRPr="001A2BC4">
        <w:rPr>
          <w:sz w:val="22"/>
          <w:lang w:val="en-GB"/>
        </w:rPr>
        <w:t xml:space="preserve">4.1 </w:t>
      </w:r>
      <w:r w:rsidRPr="001A2BC4">
        <w:rPr>
          <w:sz w:val="22"/>
          <w:lang w:val="en-GB"/>
        </w:rPr>
        <w:tab/>
      </w:r>
      <w:r w:rsidR="002524E6" w:rsidRPr="008A672F">
        <w:rPr>
          <w:sz w:val="22"/>
        </w:rPr>
        <w:t>All supplies under this contract may originate in any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70D8D1FF" w:rsidR="0047783A" w:rsidRPr="00D45256" w:rsidRDefault="00A633C6" w:rsidP="00D45256">
      <w:pPr>
        <w:pStyle w:val="Heading1"/>
        <w:rPr>
          <w:lang w:val="en-IE"/>
        </w:rPr>
      </w:pPr>
      <w:bookmarkStart w:id="10"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10"/>
    </w:p>
    <w:p w14:paraId="27F17544" w14:textId="6B6DAAB1" w:rsidR="0047783A" w:rsidRPr="00E82463" w:rsidRDefault="00A2701B" w:rsidP="00D45256">
      <w:pPr>
        <w:pStyle w:val="Heading2"/>
        <w:keepNext w:val="0"/>
        <w:spacing w:before="0"/>
        <w:ind w:left="567"/>
        <w:jc w:val="both"/>
        <w:rPr>
          <w:rFonts w:ascii="Times New Roman" w:hAnsi="Times New Roman"/>
          <w:sz w:val="22"/>
          <w:lang w:val="en-GB"/>
        </w:rPr>
      </w:pPr>
      <w:r w:rsidRPr="003413C5">
        <w:rPr>
          <w:rFonts w:ascii="Times New Roman" w:hAnsi="Times New Roman"/>
          <w:sz w:val="22"/>
          <w:lang w:val="en-GB"/>
        </w:rPr>
        <w:t>U</w:t>
      </w:r>
      <w:r w:rsidR="0047783A" w:rsidRPr="003413C5">
        <w:rPr>
          <w:rFonts w:ascii="Times New Roman" w:hAnsi="Times New Roman"/>
          <w:sz w:val="22"/>
          <w:lang w:val="en-GB"/>
        </w:rPr>
        <w:t>nit-price</w:t>
      </w:r>
    </w:p>
    <w:p w14:paraId="752C7A3B" w14:textId="48FD1587" w:rsidR="0047783A" w:rsidRPr="00D45256" w:rsidRDefault="00A633C6" w:rsidP="00D45256">
      <w:pPr>
        <w:pStyle w:val="Heading1"/>
        <w:rPr>
          <w:lang w:val="en-IE"/>
        </w:rPr>
      </w:pPr>
      <w:bookmarkStart w:id="11" w:name="_Toc42488075"/>
      <w:r w:rsidRPr="00D45256">
        <w:rPr>
          <w:lang w:val="en-IE"/>
        </w:rPr>
        <w:t>6.</w:t>
      </w:r>
      <w:r w:rsidR="00E93182" w:rsidRPr="00D45256">
        <w:rPr>
          <w:lang w:val="en-IE"/>
        </w:rPr>
        <w:tab/>
      </w:r>
      <w:r w:rsidR="0047783A" w:rsidRPr="00D45256">
        <w:rPr>
          <w:lang w:val="en-IE"/>
        </w:rPr>
        <w:t>Currency</w:t>
      </w:r>
      <w:bookmarkEnd w:id="11"/>
    </w:p>
    <w:p w14:paraId="465A230B" w14:textId="08EE1083"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2524E6">
        <w:rPr>
          <w:rFonts w:ascii="Times New Roman" w:hAnsi="Times New Roman"/>
          <w:sz w:val="22"/>
          <w:szCs w:val="22"/>
          <w:lang w:val="en-GB"/>
        </w:rPr>
        <w:t>RSD</w:t>
      </w:r>
      <w:r w:rsidR="005F1EC7" w:rsidRPr="00A4424B">
        <w:rPr>
          <w:rFonts w:ascii="Times New Roman" w:hAnsi="Times New Roman"/>
          <w:sz w:val="22"/>
          <w:lang w:val="en-GB"/>
        </w:rPr>
        <w:t>.</w:t>
      </w:r>
    </w:p>
    <w:p w14:paraId="0AFF2F59" w14:textId="302FB97B" w:rsidR="0047783A" w:rsidRPr="00D45256" w:rsidRDefault="00A633C6" w:rsidP="00D45256">
      <w:pPr>
        <w:pStyle w:val="Heading1"/>
        <w:rPr>
          <w:lang w:val="en-IE"/>
        </w:rPr>
      </w:pPr>
      <w:bookmarkStart w:id="12" w:name="_Toc42488076"/>
      <w:r w:rsidRPr="00D45256">
        <w:rPr>
          <w:lang w:val="en-IE"/>
        </w:rPr>
        <w:t>7</w:t>
      </w:r>
      <w:r w:rsidR="00E93182" w:rsidRPr="00D45256">
        <w:rPr>
          <w:lang w:val="en-IE"/>
        </w:rPr>
        <w:tab/>
      </w:r>
      <w:r w:rsidR="0047783A" w:rsidRPr="00D45256">
        <w:rPr>
          <w:lang w:val="en-IE"/>
        </w:rPr>
        <w:t>Lots</w:t>
      </w:r>
      <w:bookmarkEnd w:id="12"/>
    </w:p>
    <w:p w14:paraId="67DB3BD4" w14:textId="693A36F8" w:rsidR="0047783A" w:rsidRPr="00E82463" w:rsidRDefault="0047783A" w:rsidP="00E82463">
      <w:pPr>
        <w:ind w:left="567"/>
        <w:jc w:val="both"/>
        <w:rPr>
          <w:rFonts w:ascii="Times New Roman" w:hAnsi="Times New Roman"/>
          <w:sz w:val="22"/>
        </w:rPr>
      </w:pPr>
      <w:r w:rsidRPr="003413C5">
        <w:rPr>
          <w:rFonts w:ascii="Times New Roman" w:hAnsi="Times New Roman"/>
          <w:sz w:val="22"/>
        </w:rPr>
        <w:t>This tender procedure is not divided into lots.</w:t>
      </w:r>
    </w:p>
    <w:p w14:paraId="6D535022" w14:textId="31EB6A91" w:rsidR="0047783A" w:rsidRPr="00D45256" w:rsidRDefault="00A633C6" w:rsidP="00D45256">
      <w:pPr>
        <w:pStyle w:val="Heading1"/>
        <w:rPr>
          <w:lang w:val="en-IE"/>
        </w:rPr>
      </w:pPr>
      <w:bookmarkStart w:id="13" w:name="_Toc42488077"/>
      <w:r w:rsidRPr="00D45256">
        <w:rPr>
          <w:lang w:val="en-IE"/>
        </w:rPr>
        <w:t>8</w:t>
      </w:r>
      <w:r w:rsidR="00E93182" w:rsidRPr="00D45256">
        <w:rPr>
          <w:lang w:val="en-IE"/>
        </w:rPr>
        <w:tab/>
      </w:r>
      <w:r w:rsidR="0047783A" w:rsidRPr="00D45256">
        <w:rPr>
          <w:lang w:val="en-IE"/>
        </w:rPr>
        <w:t>Period of validity</w:t>
      </w:r>
      <w:bookmarkEnd w:id="13"/>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4" w:name="_Toc42488078"/>
      <w:bookmarkStart w:id="15" w:name="_Ref500330462"/>
      <w:r w:rsidRPr="00D45256">
        <w:rPr>
          <w:lang w:val="en-IE"/>
        </w:rPr>
        <w:t>9</w:t>
      </w:r>
      <w:r w:rsidR="00E93182" w:rsidRPr="00D45256">
        <w:rPr>
          <w:lang w:val="en-IE"/>
        </w:rPr>
        <w:tab/>
      </w:r>
      <w:r w:rsidR="0047783A" w:rsidRPr="00D45256">
        <w:rPr>
          <w:lang w:val="en-IE"/>
        </w:rPr>
        <w:t xml:space="preserve">Language of </w:t>
      </w:r>
      <w:bookmarkEnd w:id="14"/>
      <w:r w:rsidR="009A3A53" w:rsidRPr="00D45256">
        <w:rPr>
          <w:lang w:val="en-IE"/>
        </w:rPr>
        <w:t>tenders</w:t>
      </w:r>
    </w:p>
    <w:bookmarkEnd w:id="15"/>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w:t>
      </w:r>
      <w:r w:rsidRPr="00E82463">
        <w:rPr>
          <w:rFonts w:ascii="Times New Roman" w:hAnsi="Times New Roman"/>
          <w:sz w:val="22"/>
          <w:lang w:val="en-GB"/>
        </w:rPr>
        <w:lastRenderedPageBreak/>
        <w:t xml:space="preserve">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6" w:name="_Toc42488079"/>
      <w:r w:rsidRPr="00D45256">
        <w:rPr>
          <w:lang w:val="en-IE"/>
        </w:rPr>
        <w:t>10.</w:t>
      </w:r>
      <w:r w:rsidR="005A3D33" w:rsidRPr="00D45256">
        <w:rPr>
          <w:lang w:val="en-IE"/>
        </w:rPr>
        <w:tab/>
      </w:r>
      <w:r w:rsidR="0047783A" w:rsidRPr="00D45256">
        <w:rPr>
          <w:lang w:val="en-IE"/>
        </w:rPr>
        <w:t>Submission of tenders</w:t>
      </w:r>
      <w:bookmarkEnd w:id="16"/>
    </w:p>
    <w:p w14:paraId="37DBCB7F" w14:textId="58FCDADF" w:rsidR="004723DE" w:rsidRPr="002524E6" w:rsidRDefault="0047783A" w:rsidP="003413C5">
      <w:pPr>
        <w:ind w:left="567" w:hanging="567"/>
        <w:jc w:val="both"/>
        <w:rPr>
          <w:rFonts w:ascii="Times New Roman" w:hAnsi="Times New Roman"/>
          <w:snapToGrid/>
          <w:sz w:val="22"/>
          <w:szCs w:val="22"/>
          <w:lang w:eastAsia="en-GB"/>
        </w:rPr>
      </w:pPr>
      <w:bookmarkStart w:id="17" w:name="_Ref500326737"/>
      <w:r w:rsidRPr="002524E6">
        <w:rPr>
          <w:rFonts w:ascii="Times New Roman" w:hAnsi="Times New Roman"/>
          <w:sz w:val="22"/>
        </w:rPr>
        <w:t>10.1</w:t>
      </w:r>
      <w:r w:rsidR="002E4C1B" w:rsidRPr="002524E6">
        <w:rPr>
          <w:rFonts w:ascii="Times New Roman" w:hAnsi="Times New Roman"/>
          <w:sz w:val="22"/>
        </w:rPr>
        <w:t xml:space="preserve"> </w:t>
      </w:r>
      <w:r w:rsidR="00E93A21" w:rsidRPr="002524E6">
        <w:rPr>
          <w:rFonts w:ascii="Times New Roman" w:hAnsi="Times New Roman"/>
          <w:sz w:val="22"/>
        </w:rPr>
        <w:tab/>
      </w:r>
      <w:r w:rsidR="004723DE" w:rsidRPr="002524E6">
        <w:rPr>
          <w:rFonts w:ascii="Times New Roman" w:hAnsi="Times New Roman"/>
          <w:snapToGrid/>
          <w:sz w:val="22"/>
          <w:szCs w:val="22"/>
          <w:lang w:eastAsia="en-GB"/>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2524E6">
        <w:rPr>
          <w:rFonts w:ascii="Times New Roman" w:hAnsi="Times New Roman"/>
          <w:snapToGrid/>
          <w:sz w:val="22"/>
          <w:szCs w:val="22"/>
          <w:lang w:eastAsia="en-GB"/>
        </w:rPr>
        <w:t>Therefore,</w:t>
      </w:r>
      <w:r w:rsidR="004723DE" w:rsidRPr="002524E6">
        <w:rPr>
          <w:rFonts w:ascii="Times New Roman" w:hAnsi="Times New Roman"/>
          <w:snapToGrid/>
          <w:sz w:val="22"/>
          <w:szCs w:val="22"/>
          <w:lang w:eastAsia="en-GB"/>
        </w:rPr>
        <w:t xml:space="preserve"> the PIC number will not need to be filled in </w:t>
      </w:r>
      <w:bookmarkStart w:id="18" w:name="_Hlk184732239"/>
      <w:r w:rsidR="004723DE" w:rsidRPr="002524E6">
        <w:rPr>
          <w:rFonts w:ascii="Times New Roman" w:hAnsi="Times New Roman"/>
          <w:snapToGrid/>
          <w:sz w:val="22"/>
          <w:szCs w:val="22"/>
          <w:lang w:eastAsia="en-GB"/>
        </w:rPr>
        <w:t xml:space="preserve">in the tender form (Annex </w:t>
      </w:r>
      <w:r w:rsidR="006E3CA5" w:rsidRPr="002524E6">
        <w:rPr>
          <w:rFonts w:ascii="Times New Roman" w:hAnsi="Times New Roman"/>
          <w:sz w:val="22"/>
        </w:rPr>
        <w:t>c4l</w:t>
      </w:r>
      <w:r w:rsidR="004723DE" w:rsidRPr="002524E6">
        <w:rPr>
          <w:rFonts w:ascii="Times New Roman" w:hAnsi="Times New Roman"/>
          <w:snapToGrid/>
          <w:sz w:val="22"/>
          <w:szCs w:val="22"/>
          <w:lang w:eastAsia="en-GB"/>
        </w:rPr>
        <w:t>)</w:t>
      </w:r>
      <w:bookmarkEnd w:id="18"/>
      <w:r w:rsidR="004723DE" w:rsidRPr="002524E6">
        <w:rPr>
          <w:rFonts w:ascii="Times New Roman" w:hAnsi="Times New Roman"/>
          <w:snapToGrid/>
          <w:sz w:val="22"/>
          <w:szCs w:val="22"/>
          <w:lang w:eastAsia="en-GB"/>
        </w:rPr>
        <w:t>.</w:t>
      </w:r>
    </w:p>
    <w:p w14:paraId="6D76BC33" w14:textId="3C457433" w:rsidR="0047783A" w:rsidRPr="002524E6" w:rsidRDefault="0047783A" w:rsidP="00E93A21">
      <w:pPr>
        <w:pStyle w:val="Heading2"/>
        <w:keepNext w:val="0"/>
        <w:ind w:left="567"/>
        <w:jc w:val="both"/>
        <w:rPr>
          <w:rFonts w:ascii="Times New Roman" w:hAnsi="Times New Roman"/>
          <w:sz w:val="22"/>
          <w:lang w:val="en-GB"/>
        </w:rPr>
      </w:pPr>
      <w:r w:rsidRPr="002524E6">
        <w:rPr>
          <w:rFonts w:ascii="Times New Roman" w:hAnsi="Times New Roman"/>
          <w:b/>
          <w:sz w:val="22"/>
          <w:lang w:val="en-GB"/>
        </w:rPr>
        <w:t>T</w:t>
      </w:r>
      <w:r w:rsidR="00803383" w:rsidRPr="002524E6">
        <w:rPr>
          <w:rFonts w:ascii="Times New Roman" w:hAnsi="Times New Roman"/>
          <w:b/>
          <w:sz w:val="22"/>
          <w:lang w:val="en-GB"/>
        </w:rPr>
        <w:t>enders must be sent to t</w:t>
      </w:r>
      <w:r w:rsidR="00D62067" w:rsidRPr="002524E6">
        <w:rPr>
          <w:rFonts w:ascii="Times New Roman" w:hAnsi="Times New Roman"/>
          <w:b/>
          <w:sz w:val="22"/>
          <w:lang w:val="en-GB"/>
        </w:rPr>
        <w:t xml:space="preserve">he </w:t>
      </w:r>
      <w:r w:rsidR="005C1201" w:rsidRPr="002524E6">
        <w:rPr>
          <w:rFonts w:ascii="Times New Roman" w:hAnsi="Times New Roman"/>
          <w:b/>
          <w:sz w:val="22"/>
          <w:lang w:val="en-GB"/>
        </w:rPr>
        <w:t>c</w:t>
      </w:r>
      <w:r w:rsidR="00D62067" w:rsidRPr="002524E6">
        <w:rPr>
          <w:rFonts w:ascii="Times New Roman" w:hAnsi="Times New Roman"/>
          <w:b/>
          <w:sz w:val="22"/>
          <w:lang w:val="en-GB"/>
        </w:rPr>
        <w:t xml:space="preserve">ontracting </w:t>
      </w:r>
      <w:r w:rsidR="005C1201" w:rsidRPr="002524E6">
        <w:rPr>
          <w:rFonts w:ascii="Times New Roman" w:hAnsi="Times New Roman"/>
          <w:b/>
          <w:sz w:val="22"/>
          <w:lang w:val="en-GB"/>
        </w:rPr>
        <w:t>a</w:t>
      </w:r>
      <w:r w:rsidR="00D62067" w:rsidRPr="002524E6">
        <w:rPr>
          <w:rFonts w:ascii="Times New Roman" w:hAnsi="Times New Roman"/>
          <w:b/>
          <w:sz w:val="22"/>
          <w:lang w:val="en-GB"/>
        </w:rPr>
        <w:t xml:space="preserve">uthority </w:t>
      </w:r>
      <w:r w:rsidRPr="002524E6">
        <w:rPr>
          <w:rFonts w:ascii="Times New Roman" w:hAnsi="Times New Roman"/>
          <w:b/>
          <w:sz w:val="22"/>
          <w:lang w:val="en-GB"/>
        </w:rPr>
        <w:t xml:space="preserve">before the deadline specified in </w:t>
      </w:r>
      <w:r w:rsidR="00587BC9" w:rsidRPr="002524E6">
        <w:rPr>
          <w:rFonts w:ascii="Times New Roman" w:hAnsi="Times New Roman"/>
          <w:b/>
          <w:sz w:val="22"/>
          <w:lang w:val="en-GB"/>
        </w:rPr>
        <w:t>Contract Notice</w:t>
      </w:r>
      <w:r w:rsidRPr="002524E6">
        <w:rPr>
          <w:rFonts w:ascii="Times New Roman" w:hAnsi="Times New Roman"/>
          <w:b/>
          <w:sz w:val="22"/>
          <w:lang w:val="en-GB"/>
        </w:rPr>
        <w:t>.</w:t>
      </w:r>
      <w:r w:rsidRPr="002524E6">
        <w:rPr>
          <w:rFonts w:ascii="Times New Roman" w:hAnsi="Times New Roman"/>
          <w:sz w:val="22"/>
          <w:lang w:val="en-GB"/>
        </w:rPr>
        <w:t xml:space="preserve"> They must include all the documents specified in point 11 of these Instructions and be sent to the following address:</w:t>
      </w:r>
    </w:p>
    <w:bookmarkEnd w:id="17"/>
    <w:p w14:paraId="72B76D70" w14:textId="67B6BF01" w:rsidR="003F2375" w:rsidRPr="002524E6" w:rsidRDefault="002524E6" w:rsidP="003F2375">
      <w:pPr>
        <w:pStyle w:val="Blockquote"/>
        <w:keepNext/>
        <w:keepLines/>
        <w:spacing w:before="120" w:after="120"/>
        <w:jc w:val="center"/>
        <w:rPr>
          <w:rFonts w:ascii="Times New Roman" w:hAnsi="Times New Roman"/>
        </w:rPr>
      </w:pPr>
      <w:r w:rsidRPr="002524E6">
        <w:rPr>
          <w:rFonts w:ascii="Times New Roman" w:hAnsi="Times New Roman"/>
          <w:b/>
          <w:bCs/>
          <w:sz w:val="22"/>
        </w:rPr>
        <w:t>Public Enterprise “Vojvodinašume" Petrovaradin, Preradovićeva 2, 21131 Petrovaradin, Republic of Serbia</w:t>
      </w:r>
    </w:p>
    <w:p w14:paraId="5DFDEA99" w14:textId="77777777" w:rsidR="0047783A" w:rsidRPr="002524E6" w:rsidRDefault="0047783A" w:rsidP="000D1B17">
      <w:pPr>
        <w:ind w:left="567"/>
        <w:jc w:val="both"/>
        <w:rPr>
          <w:rFonts w:ascii="Times New Roman" w:hAnsi="Times New Roman"/>
          <w:sz w:val="22"/>
        </w:rPr>
      </w:pPr>
      <w:r w:rsidRPr="002524E6">
        <w:rPr>
          <w:rFonts w:ascii="Times New Roman" w:hAnsi="Times New Roman"/>
          <w:sz w:val="22"/>
        </w:rPr>
        <w:t>If the tenders are hand delivered they should be delivered to the following address:</w:t>
      </w:r>
    </w:p>
    <w:p w14:paraId="36A63825" w14:textId="3D729E23" w:rsidR="000B013D" w:rsidRPr="002524E6" w:rsidRDefault="002524E6" w:rsidP="00EC67B1">
      <w:pPr>
        <w:spacing w:before="0"/>
        <w:ind w:left="567"/>
        <w:jc w:val="center"/>
        <w:rPr>
          <w:rFonts w:ascii="Times New Roman" w:hAnsi="Times New Roman"/>
          <w:sz w:val="22"/>
        </w:rPr>
      </w:pPr>
      <w:r w:rsidRPr="002524E6">
        <w:rPr>
          <w:rFonts w:ascii="Times New Roman" w:hAnsi="Times New Roman"/>
          <w:b/>
          <w:bCs/>
          <w:sz w:val="22"/>
        </w:rPr>
        <w:t>Public Enterprise “Vojvodinašume" Petrovaradin, Preradovićeva 2, 21131 Petrovaradin, Republic of Serbia, opening hours: 07:00h (local time)</w:t>
      </w:r>
    </w:p>
    <w:p w14:paraId="1FC7BA45" w14:textId="77777777" w:rsidR="0047783A" w:rsidRPr="002524E6" w:rsidRDefault="0047783A" w:rsidP="009956B4">
      <w:pPr>
        <w:ind w:left="567"/>
        <w:jc w:val="both"/>
        <w:rPr>
          <w:rFonts w:ascii="Times New Roman" w:hAnsi="Times New Roman"/>
          <w:sz w:val="22"/>
        </w:rPr>
      </w:pPr>
      <w:r w:rsidRPr="002524E6">
        <w:rPr>
          <w:rFonts w:ascii="Times New Roman" w:hAnsi="Times New Roman"/>
          <w:sz w:val="22"/>
        </w:rPr>
        <w:t>Tenders must comply with the following conditions:</w:t>
      </w:r>
    </w:p>
    <w:p w14:paraId="4C41A8D4" w14:textId="063AB77A" w:rsidR="0047783A" w:rsidRPr="00E82463" w:rsidRDefault="0047783A" w:rsidP="000D1B17">
      <w:pPr>
        <w:pStyle w:val="Heading2"/>
        <w:ind w:left="567" w:hanging="567"/>
        <w:jc w:val="both"/>
        <w:rPr>
          <w:rFonts w:ascii="Times New Roman" w:hAnsi="Times New Roman"/>
          <w:lang w:val="en-GB"/>
        </w:rPr>
      </w:pPr>
      <w:bookmarkStart w:id="19" w:name="_Ref500330141"/>
      <w:r w:rsidRPr="002524E6">
        <w:rPr>
          <w:rFonts w:ascii="Times New Roman" w:hAnsi="Times New Roman"/>
          <w:sz w:val="22"/>
          <w:lang w:val="en-GB"/>
        </w:rPr>
        <w:t>10.</w:t>
      </w:r>
      <w:r w:rsidR="00F953EB" w:rsidRPr="002524E6">
        <w:rPr>
          <w:rFonts w:ascii="Times New Roman" w:hAnsi="Times New Roman"/>
          <w:sz w:val="22"/>
          <w:lang w:val="en-GB"/>
        </w:rPr>
        <w:t>2</w:t>
      </w:r>
      <w:r w:rsidRPr="002524E6">
        <w:rPr>
          <w:rFonts w:ascii="Times New Roman" w:hAnsi="Times New Roman"/>
          <w:sz w:val="22"/>
          <w:lang w:val="en-GB"/>
        </w:rPr>
        <w:tab/>
        <w:t xml:space="preserve">All tenders must be submitted in one original, marked </w:t>
      </w:r>
      <w:r w:rsidR="006A5F84" w:rsidRPr="002524E6">
        <w:rPr>
          <w:rFonts w:ascii="Times New Roman" w:hAnsi="Times New Roman"/>
          <w:sz w:val="22"/>
          <w:lang w:val="en-GB"/>
        </w:rPr>
        <w:t>‘</w:t>
      </w:r>
      <w:r w:rsidRPr="002524E6">
        <w:rPr>
          <w:rFonts w:ascii="Times New Roman" w:hAnsi="Times New Roman"/>
          <w:sz w:val="22"/>
          <w:lang w:val="en-GB"/>
        </w:rPr>
        <w:t>original</w:t>
      </w:r>
      <w:r w:rsidR="006A5F84" w:rsidRPr="002524E6">
        <w:rPr>
          <w:rFonts w:ascii="Times New Roman" w:hAnsi="Times New Roman"/>
          <w:sz w:val="22"/>
          <w:lang w:val="en-GB"/>
        </w:rPr>
        <w:t>’</w:t>
      </w:r>
      <w:r w:rsidRPr="002524E6">
        <w:rPr>
          <w:rFonts w:ascii="Times New Roman" w:hAnsi="Times New Roman"/>
          <w:sz w:val="22"/>
          <w:lang w:val="en-GB"/>
        </w:rPr>
        <w:t xml:space="preserve">, and </w:t>
      </w:r>
      <w:r w:rsidR="002524E6" w:rsidRPr="002524E6">
        <w:rPr>
          <w:rFonts w:ascii="Times New Roman" w:hAnsi="Times New Roman"/>
          <w:sz w:val="22"/>
          <w:lang w:val="en-GB"/>
        </w:rPr>
        <w:t>2 (two)</w:t>
      </w:r>
      <w:r w:rsidRPr="002524E6">
        <w:rPr>
          <w:rFonts w:ascii="Times New Roman" w:hAnsi="Times New Roman"/>
          <w:sz w:val="22"/>
          <w:lang w:val="en-GB"/>
        </w:rPr>
        <w:t xml:space="preserve"> copies signed in the same way as the original and marked </w:t>
      </w:r>
      <w:r w:rsidR="006A5F84" w:rsidRPr="002524E6">
        <w:rPr>
          <w:rFonts w:ascii="Times New Roman" w:hAnsi="Times New Roman"/>
          <w:sz w:val="22"/>
          <w:lang w:val="en-GB"/>
        </w:rPr>
        <w:t>‘</w:t>
      </w:r>
      <w:r w:rsidRPr="002524E6">
        <w:rPr>
          <w:rFonts w:ascii="Times New Roman" w:hAnsi="Times New Roman"/>
          <w:sz w:val="22"/>
          <w:lang w:val="en-GB"/>
        </w:rPr>
        <w:t>copy</w:t>
      </w:r>
      <w:r w:rsidR="006A5F84" w:rsidRPr="002524E6">
        <w:rPr>
          <w:rFonts w:ascii="Times New Roman" w:hAnsi="Times New Roman"/>
          <w:sz w:val="22"/>
          <w:lang w:val="en-GB"/>
        </w:rPr>
        <w:t>’</w:t>
      </w:r>
      <w:r w:rsidRPr="002524E6">
        <w:rPr>
          <w:rFonts w:ascii="Times New Roman" w:hAnsi="Times New Roman"/>
          <w:sz w:val="22"/>
          <w:lang w:val="en-GB"/>
        </w:rPr>
        <w:t>.</w:t>
      </w:r>
      <w:r w:rsidRPr="00E82463">
        <w:rPr>
          <w:rFonts w:ascii="Times New Roman" w:hAnsi="Times New Roman"/>
          <w:sz w:val="22"/>
          <w:lang w:val="en-GB"/>
        </w:rPr>
        <w:t xml:space="preserve"> </w:t>
      </w:r>
    </w:p>
    <w:bookmarkEnd w:id="19"/>
    <w:p w14:paraId="0DF6BCF6" w14:textId="73D474D5" w:rsidR="0086759F" w:rsidRPr="002524E6" w:rsidRDefault="0047783A" w:rsidP="000D1B17">
      <w:pPr>
        <w:pStyle w:val="Heading2"/>
        <w:ind w:left="567" w:hanging="567"/>
        <w:jc w:val="both"/>
        <w:rPr>
          <w:rFonts w:ascii="Times New Roman" w:hAnsi="Times New Roman"/>
          <w:sz w:val="22"/>
          <w:lang w:val="en-GB"/>
        </w:rPr>
      </w:pPr>
      <w:r w:rsidRPr="002524E6">
        <w:rPr>
          <w:rFonts w:ascii="Times New Roman" w:hAnsi="Times New Roman"/>
          <w:sz w:val="22"/>
          <w:lang w:val="en-GB"/>
        </w:rPr>
        <w:t>10.</w:t>
      </w:r>
      <w:r w:rsidR="00F953EB" w:rsidRPr="002524E6">
        <w:rPr>
          <w:rFonts w:ascii="Times New Roman" w:hAnsi="Times New Roman"/>
          <w:sz w:val="22"/>
          <w:lang w:val="en-GB"/>
        </w:rPr>
        <w:t>3</w:t>
      </w:r>
      <w:r w:rsidRPr="002524E6">
        <w:rPr>
          <w:rFonts w:ascii="Times New Roman" w:hAnsi="Times New Roman"/>
          <w:sz w:val="22"/>
          <w:lang w:val="en-GB"/>
        </w:rPr>
        <w:tab/>
      </w:r>
      <w:r w:rsidR="003F2375" w:rsidRPr="002524E6">
        <w:rPr>
          <w:rFonts w:ascii="Times New Roman" w:hAnsi="Times New Roman"/>
          <w:sz w:val="22"/>
          <w:lang w:val="en-GB"/>
        </w:rPr>
        <w:t>The tenders should be submitted:</w:t>
      </w:r>
    </w:p>
    <w:p w14:paraId="4DBBEB14" w14:textId="767D67DC" w:rsidR="0086759F" w:rsidRPr="002524E6" w:rsidRDefault="0086759F" w:rsidP="00D45256">
      <w:pPr>
        <w:pStyle w:val="Heading2"/>
        <w:ind w:left="1134" w:hanging="567"/>
        <w:jc w:val="both"/>
        <w:rPr>
          <w:rFonts w:ascii="Times New Roman" w:hAnsi="Times New Roman"/>
          <w:sz w:val="22"/>
          <w:lang w:val="en-GB"/>
        </w:rPr>
      </w:pPr>
      <w:r w:rsidRPr="002524E6">
        <w:rPr>
          <w:rFonts w:ascii="Times New Roman" w:hAnsi="Times New Roman"/>
          <w:sz w:val="22"/>
          <w:lang w:val="en-GB"/>
        </w:rPr>
        <w:t>(a)</w:t>
      </w:r>
      <w:r w:rsidR="00E93A21" w:rsidRPr="002524E6">
        <w:rPr>
          <w:rFonts w:ascii="Times New Roman" w:hAnsi="Times New Roman"/>
          <w:sz w:val="22"/>
          <w:lang w:val="en-GB"/>
        </w:rPr>
        <w:tab/>
      </w:r>
      <w:r w:rsidRPr="002524E6">
        <w:rPr>
          <w:rFonts w:ascii="Times New Roman" w:hAnsi="Times New Roman"/>
          <w:sz w:val="22"/>
          <w:lang w:val="en-GB"/>
        </w:rPr>
        <w:t>either by post or by courier service, in which case the evidence shall be constituted by the postmark or the date of the deposit slip</w:t>
      </w:r>
      <w:r w:rsidR="00803383" w:rsidRPr="002524E6">
        <w:rPr>
          <w:rStyle w:val="FootnoteReference"/>
          <w:rFonts w:ascii="Times New Roman" w:hAnsi="Times New Roman"/>
          <w:sz w:val="22"/>
          <w:szCs w:val="22"/>
          <w:lang w:val="en-US"/>
        </w:rPr>
        <w:footnoteReference w:id="4"/>
      </w:r>
    </w:p>
    <w:p w14:paraId="3D364392" w14:textId="40E2594E" w:rsidR="0086759F" w:rsidRPr="002524E6" w:rsidRDefault="0086759F" w:rsidP="00D45256">
      <w:pPr>
        <w:pStyle w:val="Heading2"/>
        <w:ind w:left="1134" w:hanging="567"/>
        <w:jc w:val="both"/>
        <w:rPr>
          <w:rFonts w:ascii="Times New Roman" w:hAnsi="Times New Roman"/>
          <w:sz w:val="22"/>
          <w:lang w:val="en-GB"/>
        </w:rPr>
      </w:pPr>
      <w:r w:rsidRPr="002524E6">
        <w:rPr>
          <w:rFonts w:ascii="Times New Roman" w:hAnsi="Times New Roman"/>
          <w:sz w:val="22"/>
          <w:lang w:val="en-GB"/>
        </w:rPr>
        <w:t>(b)</w:t>
      </w:r>
      <w:r w:rsidR="00E93A21" w:rsidRPr="002524E6">
        <w:rPr>
          <w:rFonts w:ascii="Times New Roman" w:hAnsi="Times New Roman"/>
          <w:sz w:val="22"/>
          <w:lang w:val="en-GB"/>
        </w:rPr>
        <w:tab/>
      </w:r>
      <w:r w:rsidR="00740F25" w:rsidRPr="002524E6">
        <w:rPr>
          <w:rFonts w:ascii="Times New Roman" w:hAnsi="Times New Roman"/>
          <w:sz w:val="22"/>
          <w:lang w:val="en-GB"/>
        </w:rPr>
        <w:t xml:space="preserve">or </w:t>
      </w:r>
      <w:r w:rsidRPr="002524E6">
        <w:rPr>
          <w:rFonts w:ascii="Times New Roman" w:hAnsi="Times New Roman"/>
          <w:sz w:val="22"/>
          <w:lang w:val="en-GB"/>
        </w:rPr>
        <w:t xml:space="preserve">by hand-delivery to the premises of the </w:t>
      </w:r>
      <w:r w:rsidR="006E4A76" w:rsidRPr="002524E6">
        <w:rPr>
          <w:rFonts w:ascii="Times New Roman" w:hAnsi="Times New Roman"/>
          <w:sz w:val="22"/>
          <w:lang w:val="en-GB"/>
        </w:rPr>
        <w:t>contracting authority</w:t>
      </w:r>
      <w:r w:rsidRPr="002524E6">
        <w:rPr>
          <w:rFonts w:ascii="Times New Roman" w:hAnsi="Times New Roman"/>
          <w:sz w:val="22"/>
          <w:lang w:val="en-GB"/>
        </w:rPr>
        <w:t xml:space="preserve"> by the participant in person or by an agent, in which case the evidence shall be constituted by </w:t>
      </w:r>
      <w:r w:rsidR="006E4A76" w:rsidRPr="002524E6">
        <w:rPr>
          <w:rFonts w:ascii="Times New Roman" w:hAnsi="Times New Roman"/>
          <w:sz w:val="22"/>
          <w:lang w:val="en-GB"/>
        </w:rPr>
        <w:t xml:space="preserve">the </w:t>
      </w:r>
      <w:r w:rsidRPr="002524E6">
        <w:rPr>
          <w:rFonts w:ascii="Times New Roman" w:hAnsi="Times New Roman"/>
          <w:sz w:val="22"/>
          <w:lang w:val="en-GB"/>
        </w:rPr>
        <w:t>acknowledgment of receipt.</w:t>
      </w:r>
      <w:r w:rsidR="0047783A" w:rsidRPr="002524E6">
        <w:rPr>
          <w:rFonts w:ascii="Times New Roman" w:hAnsi="Times New Roman"/>
          <w:sz w:val="22"/>
          <w:lang w:val="en-GB"/>
        </w:rPr>
        <w:t xml:space="preserve"> </w:t>
      </w:r>
    </w:p>
    <w:p w14:paraId="65CB01B1" w14:textId="389307B7" w:rsidR="008B2A9C" w:rsidRPr="002524E6" w:rsidRDefault="008B2A9C" w:rsidP="009956B4">
      <w:pPr>
        <w:pStyle w:val="Heading2"/>
        <w:keepNext w:val="0"/>
        <w:ind w:left="567"/>
        <w:jc w:val="both"/>
        <w:rPr>
          <w:rFonts w:ascii="Times New Roman" w:hAnsi="Times New Roman"/>
          <w:sz w:val="22"/>
          <w:lang w:val="en-IE"/>
        </w:rPr>
      </w:pPr>
      <w:r w:rsidRPr="002524E6">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2524E6">
        <w:rPr>
          <w:rFonts w:ascii="Times New Roman" w:hAnsi="Times New Roman"/>
          <w:sz w:val="22"/>
          <w:lang w:val="en-GB"/>
        </w:rPr>
        <w:t xml:space="preserve"> </w:t>
      </w:r>
      <w:r w:rsidRPr="002524E6">
        <w:rPr>
          <w:rFonts w:ascii="Times New Roman" w:hAnsi="Times New Roman"/>
          <w:sz w:val="22"/>
          <w:lang w:val="en-GB"/>
        </w:rPr>
        <w:t>or jeopardise decisions already taken and notified.</w:t>
      </w:r>
    </w:p>
    <w:p w14:paraId="380CD258" w14:textId="221C1B16" w:rsidR="0047783A" w:rsidRPr="002524E6" w:rsidRDefault="0047783A" w:rsidP="009956B4">
      <w:pPr>
        <w:pStyle w:val="Heading2"/>
        <w:keepNext w:val="0"/>
        <w:ind w:left="567" w:hanging="567"/>
        <w:jc w:val="both"/>
        <w:rPr>
          <w:rFonts w:ascii="Times New Roman" w:hAnsi="Times New Roman"/>
          <w:sz w:val="22"/>
          <w:lang w:val="en-IE"/>
        </w:rPr>
      </w:pPr>
      <w:r w:rsidRPr="002524E6">
        <w:rPr>
          <w:rFonts w:ascii="Times New Roman" w:hAnsi="Times New Roman"/>
          <w:sz w:val="22"/>
          <w:lang w:val="en-GB"/>
        </w:rPr>
        <w:t>10.</w:t>
      </w:r>
      <w:r w:rsidR="00F953EB" w:rsidRPr="002524E6">
        <w:rPr>
          <w:rFonts w:ascii="Times New Roman" w:hAnsi="Times New Roman"/>
          <w:sz w:val="22"/>
          <w:lang w:val="en-GB"/>
        </w:rPr>
        <w:t>4</w:t>
      </w:r>
      <w:r w:rsidRPr="002524E6">
        <w:rPr>
          <w:rFonts w:ascii="Times New Roman" w:hAnsi="Times New Roman"/>
          <w:sz w:val="22"/>
          <w:lang w:val="en-GB"/>
        </w:rPr>
        <w:tab/>
        <w:t>All tenders, including annexes and all supporting documents, must be submitted in a sealed envelope bearing only:</w:t>
      </w:r>
    </w:p>
    <w:p w14:paraId="5EEE5B26" w14:textId="77777777" w:rsidR="0047783A" w:rsidRPr="002524E6" w:rsidRDefault="0047783A" w:rsidP="00D45256">
      <w:pPr>
        <w:pStyle w:val="Heading2"/>
        <w:keepNext w:val="0"/>
        <w:ind w:left="1134" w:hanging="283"/>
        <w:jc w:val="both"/>
        <w:rPr>
          <w:rFonts w:ascii="Times New Roman" w:hAnsi="Times New Roman"/>
          <w:sz w:val="22"/>
          <w:lang w:val="en-IE"/>
        </w:rPr>
      </w:pPr>
      <w:r w:rsidRPr="002524E6">
        <w:rPr>
          <w:rFonts w:ascii="Times New Roman" w:hAnsi="Times New Roman"/>
          <w:sz w:val="22"/>
          <w:lang w:val="en-GB"/>
        </w:rPr>
        <w:t>a)</w:t>
      </w:r>
      <w:r w:rsidRPr="002524E6">
        <w:rPr>
          <w:rFonts w:ascii="Times New Roman" w:hAnsi="Times New Roman"/>
          <w:sz w:val="22"/>
          <w:lang w:val="en-GB"/>
        </w:rPr>
        <w:tab/>
        <w:t>the above address;</w:t>
      </w:r>
    </w:p>
    <w:p w14:paraId="792BB132" w14:textId="5A66DE83" w:rsidR="0047783A" w:rsidRPr="002524E6" w:rsidRDefault="0047783A" w:rsidP="00D45256">
      <w:pPr>
        <w:pStyle w:val="Heading2"/>
        <w:keepNext w:val="0"/>
        <w:ind w:left="1134" w:hanging="283"/>
        <w:jc w:val="both"/>
        <w:rPr>
          <w:rFonts w:ascii="Times New Roman" w:hAnsi="Times New Roman"/>
          <w:sz w:val="22"/>
          <w:lang w:val="en-IE"/>
        </w:rPr>
      </w:pPr>
      <w:r w:rsidRPr="002524E6">
        <w:rPr>
          <w:rFonts w:ascii="Times New Roman" w:hAnsi="Times New Roman"/>
          <w:sz w:val="22"/>
          <w:lang w:val="en-GB"/>
        </w:rPr>
        <w:t>b)</w:t>
      </w:r>
      <w:r w:rsidRPr="002524E6">
        <w:rPr>
          <w:rFonts w:ascii="Times New Roman" w:hAnsi="Times New Roman"/>
          <w:sz w:val="22"/>
          <w:lang w:val="en-GB"/>
        </w:rPr>
        <w:tab/>
        <w:t xml:space="preserve">the reference code of this tender procedure, (i.e. </w:t>
      </w:r>
      <w:r w:rsidR="002524E6" w:rsidRPr="002524E6">
        <w:rPr>
          <w:rFonts w:ascii="Times New Roman" w:hAnsi="Times New Roman"/>
          <w:sz w:val="22"/>
          <w:lang w:val="en-GB"/>
        </w:rPr>
        <w:t>TD03 - HUSRB/23R/11/086–5.1.3</w:t>
      </w:r>
      <w:r w:rsidRPr="002524E6">
        <w:rPr>
          <w:rFonts w:ascii="Times New Roman" w:hAnsi="Times New Roman"/>
          <w:sz w:val="22"/>
          <w:lang w:val="en-GB"/>
        </w:rPr>
        <w:t>);</w:t>
      </w:r>
    </w:p>
    <w:p w14:paraId="1C39B6B0" w14:textId="77777777" w:rsidR="0047783A" w:rsidRPr="002524E6" w:rsidRDefault="0047783A" w:rsidP="00D45256">
      <w:pPr>
        <w:pStyle w:val="Heading2"/>
        <w:keepNext w:val="0"/>
        <w:ind w:left="1134" w:hanging="283"/>
        <w:jc w:val="both"/>
        <w:rPr>
          <w:rFonts w:ascii="Times New Roman" w:hAnsi="Times New Roman"/>
          <w:sz w:val="22"/>
          <w:lang w:val="en-IE"/>
        </w:rPr>
      </w:pPr>
      <w:r w:rsidRPr="002524E6">
        <w:rPr>
          <w:rFonts w:ascii="Times New Roman" w:hAnsi="Times New Roman"/>
          <w:sz w:val="22"/>
          <w:lang w:val="en-GB"/>
        </w:rPr>
        <w:t>c)</w:t>
      </w:r>
      <w:r w:rsidRPr="002524E6">
        <w:rPr>
          <w:rFonts w:ascii="Times New Roman" w:hAnsi="Times New Roman"/>
          <w:sz w:val="22"/>
          <w:lang w:val="en-GB"/>
        </w:rPr>
        <w:tab/>
        <w:t>where applicable, the number of the lot(s) tendered for;</w:t>
      </w:r>
    </w:p>
    <w:p w14:paraId="6D224A96" w14:textId="4C2ACB4F" w:rsidR="0047783A" w:rsidRPr="002524E6" w:rsidRDefault="0047783A" w:rsidP="00D45256">
      <w:pPr>
        <w:pStyle w:val="Heading2"/>
        <w:keepNext w:val="0"/>
        <w:ind w:left="1134" w:hanging="283"/>
        <w:jc w:val="both"/>
        <w:rPr>
          <w:rFonts w:ascii="Times New Roman" w:hAnsi="Times New Roman"/>
          <w:sz w:val="22"/>
          <w:lang w:val="en-IE"/>
        </w:rPr>
      </w:pPr>
      <w:r w:rsidRPr="002524E6">
        <w:rPr>
          <w:rFonts w:ascii="Times New Roman" w:hAnsi="Times New Roman"/>
          <w:sz w:val="22"/>
          <w:lang w:val="en-GB"/>
        </w:rPr>
        <w:t>d)</w:t>
      </w:r>
      <w:r w:rsidRPr="002524E6">
        <w:rPr>
          <w:rFonts w:ascii="Times New Roman" w:hAnsi="Times New Roman"/>
          <w:sz w:val="22"/>
          <w:lang w:val="en-GB"/>
        </w:rPr>
        <w:tab/>
        <w:t xml:space="preserve">the words </w:t>
      </w:r>
      <w:r w:rsidR="002524E6" w:rsidRPr="002524E6">
        <w:rPr>
          <w:rFonts w:ascii="Times New Roman" w:hAnsi="Times New Roman"/>
          <w:sz w:val="22"/>
          <w:lang w:val="en-GB"/>
        </w:rPr>
        <w:t>“</w:t>
      </w:r>
      <w:r w:rsidRPr="002524E6">
        <w:rPr>
          <w:rFonts w:ascii="Times New Roman" w:hAnsi="Times New Roman"/>
          <w:sz w:val="22"/>
          <w:lang w:val="en-GB"/>
        </w:rPr>
        <w:t>Not to be opened before the tender opening session</w:t>
      </w:r>
      <w:r w:rsidR="002524E6" w:rsidRPr="002524E6">
        <w:rPr>
          <w:rFonts w:ascii="Times New Roman" w:hAnsi="Times New Roman"/>
          <w:sz w:val="22"/>
          <w:lang w:val="en-GB"/>
        </w:rPr>
        <w:t>”</w:t>
      </w:r>
      <w:r w:rsidRPr="002524E6">
        <w:rPr>
          <w:rFonts w:ascii="Times New Roman" w:hAnsi="Times New Roman"/>
          <w:sz w:val="22"/>
          <w:lang w:val="en-GB"/>
        </w:rPr>
        <w:t xml:space="preserve"> in the language of the tender dossier and</w:t>
      </w:r>
      <w:r w:rsidRPr="002524E6">
        <w:rPr>
          <w:rFonts w:ascii="Times New Roman" w:hAnsi="Times New Roman"/>
          <w:sz w:val="22"/>
          <w:lang w:val="en-IE"/>
        </w:rPr>
        <w:t xml:space="preserve"> </w:t>
      </w:r>
      <w:r w:rsidR="002524E6" w:rsidRPr="002524E6">
        <w:rPr>
          <w:rFonts w:ascii="Times New Roman" w:hAnsi="Times New Roman"/>
          <w:sz w:val="22"/>
          <w:lang w:val="en-IE"/>
        </w:rPr>
        <w:t>“Ne otvarati pre sastanka za otvaranje ponuda”</w:t>
      </w:r>
      <w:r w:rsidRPr="002524E6">
        <w:rPr>
          <w:rFonts w:ascii="Times New Roman" w:hAnsi="Times New Roman"/>
          <w:sz w:val="22"/>
          <w:lang w:val="en-IE"/>
        </w:rPr>
        <w:t>.</w:t>
      </w:r>
    </w:p>
    <w:p w14:paraId="579455BA" w14:textId="77777777" w:rsidR="0047783A" w:rsidRPr="002524E6" w:rsidRDefault="0047783A" w:rsidP="00D45256">
      <w:pPr>
        <w:pStyle w:val="Heading2"/>
        <w:keepNext w:val="0"/>
        <w:ind w:left="1134" w:hanging="283"/>
        <w:jc w:val="both"/>
        <w:rPr>
          <w:rFonts w:ascii="Times New Roman" w:hAnsi="Times New Roman"/>
          <w:sz w:val="22"/>
          <w:lang w:val="en-IE"/>
        </w:rPr>
      </w:pPr>
      <w:r w:rsidRPr="002524E6">
        <w:rPr>
          <w:rFonts w:ascii="Times New Roman" w:hAnsi="Times New Roman"/>
          <w:sz w:val="22"/>
          <w:lang w:val="en-GB"/>
        </w:rPr>
        <w:lastRenderedPageBreak/>
        <w:t>e)</w:t>
      </w:r>
      <w:r w:rsidRPr="002524E6">
        <w:rPr>
          <w:rFonts w:ascii="Times New Roman" w:hAnsi="Times New Roman"/>
          <w:sz w:val="22"/>
          <w:lang w:val="en-GB"/>
        </w:rPr>
        <w:tab/>
        <w:t>the name of the tenderer.</w:t>
      </w:r>
    </w:p>
    <w:p w14:paraId="70A99683" w14:textId="20C685CB" w:rsidR="0047783A" w:rsidRPr="002524E6" w:rsidRDefault="0047783A" w:rsidP="009956B4">
      <w:pPr>
        <w:pStyle w:val="Heading2"/>
        <w:keepNext w:val="0"/>
        <w:ind w:left="567"/>
        <w:jc w:val="both"/>
        <w:rPr>
          <w:rFonts w:ascii="Times New Roman" w:hAnsi="Times New Roman"/>
          <w:sz w:val="22"/>
          <w:lang w:val="en-GB"/>
        </w:rPr>
      </w:pPr>
      <w:bookmarkStart w:id="20" w:name="_Hlk168671040"/>
      <w:r w:rsidRPr="002524E6">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Heading1"/>
        <w:rPr>
          <w:lang w:val="en-IE"/>
        </w:rPr>
      </w:pPr>
      <w:bookmarkStart w:id="21" w:name="_Toc42488080"/>
      <w:bookmarkEnd w:id="20"/>
      <w:r w:rsidRPr="00D45256">
        <w:rPr>
          <w:lang w:val="en-IE"/>
        </w:rPr>
        <w:t>11.</w:t>
      </w:r>
      <w:r w:rsidR="005A3D33" w:rsidRPr="00D45256">
        <w:rPr>
          <w:lang w:val="en-IE"/>
        </w:rPr>
        <w:tab/>
      </w:r>
      <w:r w:rsidR="0047783A" w:rsidRPr="00D45256">
        <w:rPr>
          <w:lang w:val="en-IE"/>
        </w:rPr>
        <w:t>Content of tenders</w:t>
      </w:r>
      <w:bookmarkEnd w:id="21"/>
    </w:p>
    <w:p w14:paraId="785536C2" w14:textId="129B8BDF" w:rsidR="00732AAE" w:rsidRPr="002524E6" w:rsidRDefault="00732AAE" w:rsidP="00D45256">
      <w:pPr>
        <w:pStyle w:val="Text1"/>
        <w:ind w:left="567"/>
        <w:rPr>
          <w:bCs/>
          <w:sz w:val="22"/>
        </w:rPr>
      </w:pPr>
      <w:r w:rsidRPr="002524E6">
        <w:rPr>
          <w:bCs/>
          <w:sz w:val="22"/>
        </w:rPr>
        <w:t xml:space="preserve">The tender must include a technical offer and a financial offer, </w:t>
      </w:r>
      <w:r w:rsidR="00AD0140" w:rsidRPr="002524E6">
        <w:rPr>
          <w:bCs/>
          <w:sz w:val="22"/>
        </w:rPr>
        <w:t>which must be submitted in separate envelopes</w:t>
      </w:r>
      <w:r w:rsidR="00144A7D" w:rsidRPr="002524E6">
        <w:rPr>
          <w:bCs/>
          <w:sz w:val="22"/>
        </w:rPr>
        <w:t xml:space="preserve"> </w:t>
      </w:r>
      <w:r w:rsidR="00144A7D" w:rsidRPr="002524E6">
        <w:rPr>
          <w:sz w:val="22"/>
        </w:rPr>
        <w:t>either by post or by hand-delivery</w:t>
      </w:r>
      <w:r w:rsidR="00144A7D" w:rsidRPr="002524E6">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40025871" w:rsidR="0047783A" w:rsidRPr="00003074"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detailed description of the supplies tendered in conformity with the technical </w:t>
      </w:r>
      <w:r w:rsidRPr="00003074">
        <w:rPr>
          <w:rFonts w:ascii="Times New Roman" w:hAnsi="Times New Roman"/>
          <w:sz w:val="22"/>
          <w:szCs w:val="22"/>
          <w:lang w:val="en-GB"/>
        </w:rPr>
        <w:t>specifications, including any documentation required</w:t>
      </w:r>
      <w:r w:rsidR="00003074" w:rsidRPr="00003074">
        <w:rPr>
          <w:rFonts w:ascii="Times New Roman" w:hAnsi="Times New Roman"/>
          <w:sz w:val="22"/>
          <w:szCs w:val="22"/>
          <w:lang w:val="en-GB"/>
        </w:rPr>
        <w:t>, including:</w:t>
      </w:r>
    </w:p>
    <w:p w14:paraId="3DA32EA4" w14:textId="6A3D3D86" w:rsidR="00003074" w:rsidRPr="00003074" w:rsidRDefault="00003074" w:rsidP="00003074">
      <w:pPr>
        <w:numPr>
          <w:ilvl w:val="1"/>
          <w:numId w:val="6"/>
        </w:numPr>
        <w:spacing w:after="0"/>
        <w:rPr>
          <w:rFonts w:ascii="Times New Roman" w:hAnsi="Times New Roman"/>
          <w:sz w:val="22"/>
          <w:szCs w:val="22"/>
        </w:rPr>
      </w:pPr>
      <w:r w:rsidRPr="00003074">
        <w:rPr>
          <w:rFonts w:ascii="Times New Roman" w:hAnsi="Times New Roman"/>
          <w:sz w:val="22"/>
          <w:szCs w:val="22"/>
        </w:rPr>
        <w:t xml:space="preserve">a training proposal (indicate training needs); </w:t>
      </w:r>
    </w:p>
    <w:p w14:paraId="63F5D5F5" w14:textId="77777777" w:rsidR="0047783A" w:rsidRPr="00E82463" w:rsidRDefault="0047783A" w:rsidP="0047783A">
      <w:pPr>
        <w:ind w:left="567"/>
        <w:rPr>
          <w:rFonts w:ascii="Times New Roman" w:hAnsi="Times New Roman"/>
          <w:sz w:val="22"/>
          <w:szCs w:val="22"/>
        </w:rPr>
      </w:pPr>
      <w:r w:rsidRPr="00003074">
        <w:rPr>
          <w:rFonts w:ascii="Times New Roman" w:hAnsi="Times New Roman"/>
          <w:sz w:val="22"/>
          <w:szCs w:val="22"/>
        </w:rPr>
        <w:t>The technical offer should be presented as per template (</w:t>
      </w:r>
      <w:r w:rsidR="000665DF" w:rsidRPr="00003074">
        <w:rPr>
          <w:rFonts w:ascii="Times New Roman" w:hAnsi="Times New Roman"/>
          <w:sz w:val="22"/>
          <w:szCs w:val="22"/>
        </w:rPr>
        <w:t>A</w:t>
      </w:r>
      <w:r w:rsidRPr="00003074">
        <w:rPr>
          <w:rFonts w:ascii="Times New Roman" w:hAnsi="Times New Roman"/>
          <w:sz w:val="22"/>
          <w:szCs w:val="22"/>
        </w:rPr>
        <w:t xml:space="preserve">nnex II+III*, </w:t>
      </w:r>
      <w:r w:rsidR="000665DF" w:rsidRPr="00003074">
        <w:rPr>
          <w:rFonts w:ascii="Times New Roman" w:hAnsi="Times New Roman"/>
          <w:sz w:val="22"/>
          <w:szCs w:val="22"/>
        </w:rPr>
        <w:t>C</w:t>
      </w:r>
      <w:r w:rsidRPr="00003074">
        <w:rPr>
          <w:rFonts w:ascii="Times New Roman" w:hAnsi="Times New Roman"/>
          <w:sz w:val="22"/>
          <w:szCs w:val="22"/>
        </w:rPr>
        <w:t xml:space="preserve">ontractor’s technical offer) </w:t>
      </w:r>
      <w:r w:rsidR="000665DF" w:rsidRPr="00003074">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17B05E3" w:rsidR="0047783A" w:rsidRPr="00003074"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003074">
        <w:rPr>
          <w:rFonts w:ascii="Times New Roman" w:hAnsi="Times New Roman"/>
          <w:sz w:val="22"/>
          <w:szCs w:val="22"/>
          <w:lang w:val="en-GB"/>
        </w:rPr>
        <w:t>offer calculated on a DDP</w:t>
      </w:r>
      <w:r w:rsidRPr="00003074">
        <w:rPr>
          <w:rStyle w:val="FootnoteReference"/>
          <w:rFonts w:ascii="Times New Roman" w:hAnsi="Times New Roman"/>
        </w:rPr>
        <w:footnoteReference w:id="5"/>
      </w:r>
      <w:r w:rsidRPr="00003074">
        <w:rPr>
          <w:rFonts w:ascii="Times New Roman" w:hAnsi="Times New Roman"/>
          <w:sz w:val="22"/>
          <w:szCs w:val="22"/>
          <w:lang w:val="en-GB"/>
        </w:rPr>
        <w:t xml:space="preserve"> </w:t>
      </w:r>
      <w:r w:rsidR="000665DF" w:rsidRPr="00003074">
        <w:rPr>
          <w:rFonts w:ascii="Times New Roman" w:hAnsi="Times New Roman"/>
          <w:sz w:val="22"/>
          <w:szCs w:val="22"/>
          <w:lang w:val="en-GB"/>
        </w:rPr>
        <w:t xml:space="preserve">basis </w:t>
      </w:r>
      <w:r w:rsidRPr="00003074">
        <w:rPr>
          <w:rFonts w:ascii="Times New Roman" w:hAnsi="Times New Roman"/>
          <w:sz w:val="22"/>
          <w:szCs w:val="22"/>
          <w:lang w:val="en-GB"/>
        </w:rPr>
        <w:t>for the supplies tendered</w:t>
      </w:r>
      <w:r w:rsidR="00003074" w:rsidRPr="00003074">
        <w:rPr>
          <w:rFonts w:ascii="Times New Roman" w:hAnsi="Times New Roman"/>
          <w:sz w:val="22"/>
          <w:szCs w:val="22"/>
          <w:lang w:val="en-GB"/>
        </w:rPr>
        <w:t>, including:</w:t>
      </w:r>
    </w:p>
    <w:p w14:paraId="46A8290D" w14:textId="11461DD3" w:rsidR="00003074" w:rsidRPr="00003074" w:rsidRDefault="00003074" w:rsidP="00003074">
      <w:pPr>
        <w:numPr>
          <w:ilvl w:val="1"/>
          <w:numId w:val="6"/>
        </w:numPr>
        <w:spacing w:after="0"/>
        <w:rPr>
          <w:rFonts w:ascii="Times New Roman" w:hAnsi="Times New Roman"/>
          <w:sz w:val="22"/>
          <w:szCs w:val="22"/>
        </w:rPr>
      </w:pPr>
      <w:r w:rsidRPr="00003074">
        <w:rPr>
          <w:rFonts w:ascii="Times New Roman" w:hAnsi="Times New Roman"/>
          <w:sz w:val="22"/>
          <w:szCs w:val="22"/>
        </w:rPr>
        <w:t>financial proposal for training;</w:t>
      </w:r>
    </w:p>
    <w:p w14:paraId="664111AC" w14:textId="6DC438B3" w:rsidR="0047783A" w:rsidRDefault="0047783A" w:rsidP="00D45256">
      <w:pPr>
        <w:ind w:left="567"/>
        <w:jc w:val="both"/>
        <w:rPr>
          <w:rFonts w:ascii="Times New Roman" w:hAnsi="Times New Roman"/>
          <w:sz w:val="22"/>
          <w:szCs w:val="22"/>
        </w:rPr>
      </w:pPr>
      <w:r w:rsidRPr="00003074">
        <w:rPr>
          <w:rFonts w:ascii="Times New Roman" w:hAnsi="Times New Roman"/>
          <w:sz w:val="22"/>
          <w:szCs w:val="22"/>
        </w:rPr>
        <w:t>This financial offer should be presented as per template</w:t>
      </w:r>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 xml:space="preserve">All amounts are to be quoted </w:t>
      </w:r>
      <w:r w:rsidR="003413C5">
        <w:rPr>
          <w:rFonts w:ascii="Times New Roman" w:hAnsi="Times New Roman"/>
          <w:sz w:val="22"/>
          <w:szCs w:val="22"/>
          <w:lang w:val="en-IE"/>
        </w:rPr>
        <w:t>in</w:t>
      </w:r>
      <w:r w:rsidR="00180444" w:rsidRPr="00180444">
        <w:rPr>
          <w:rFonts w:ascii="Times New Roman" w:hAnsi="Times New Roman"/>
          <w:sz w:val="22"/>
          <w:szCs w:val="22"/>
          <w:lang w:val="en-IE"/>
        </w:rPr>
        <w:t>cluding taxes. VAT, if applicable, is to be mentioned separately.</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636BBE0" w14:textId="77777777" w:rsidR="002524E6" w:rsidRPr="00E82463" w:rsidRDefault="002524E6" w:rsidP="002524E6">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p>
    <w:p w14:paraId="3CD25053" w14:textId="68B1D6FA" w:rsidR="002524E6" w:rsidRDefault="002524E6" w:rsidP="002524E6">
      <w:pPr>
        <w:keepNext/>
        <w:keepLines/>
        <w:numPr>
          <w:ilvl w:val="0"/>
          <w:numId w:val="36"/>
        </w:numPr>
        <w:tabs>
          <w:tab w:val="left" w:pos="1134"/>
        </w:tabs>
        <w:spacing w:after="0"/>
        <w:ind w:left="1134" w:hanging="425"/>
        <w:rPr>
          <w:rFonts w:ascii="Times New Roman" w:hAnsi="Times New Roman"/>
          <w:sz w:val="22"/>
          <w:szCs w:val="22"/>
        </w:rPr>
      </w:pPr>
      <w:r w:rsidRPr="004D6954">
        <w:rPr>
          <w:rFonts w:ascii="Times New Roman" w:hAnsi="Times New Roman"/>
          <w:sz w:val="22"/>
          <w:szCs w:val="22"/>
        </w:rPr>
        <w:t>The original, signed tender guarantee, for</w:t>
      </w:r>
      <w:r>
        <w:rPr>
          <w:rFonts w:ascii="Times New Roman" w:hAnsi="Times New Roman"/>
          <w:sz w:val="22"/>
          <w:szCs w:val="22"/>
        </w:rPr>
        <w:t xml:space="preserve"> </w:t>
      </w:r>
      <w:r w:rsidRPr="002524E6">
        <w:rPr>
          <w:rFonts w:ascii="Times New Roman" w:hAnsi="Times New Roman"/>
          <w:b/>
          <w:bCs/>
          <w:sz w:val="22"/>
          <w:szCs w:val="22"/>
        </w:rPr>
        <w:t>EUR 2.000,00</w:t>
      </w:r>
      <w:r>
        <w:rPr>
          <w:rFonts w:ascii="Times New Roman" w:hAnsi="Times New Roman"/>
          <w:sz w:val="22"/>
          <w:szCs w:val="22"/>
        </w:rPr>
        <w:t>.</w:t>
      </w:r>
    </w:p>
    <w:p w14:paraId="3DC896ED" w14:textId="0B4F502B" w:rsidR="00482933" w:rsidRPr="002524E6"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 xml:space="preserve">(if </w:t>
      </w:r>
      <w:r w:rsidR="00224EE3" w:rsidRPr="002524E6">
        <w:rPr>
          <w:sz w:val="22"/>
        </w:rPr>
        <w:t>any)</w:t>
      </w:r>
      <w:r w:rsidRPr="002524E6">
        <w:rPr>
          <w:sz w:val="22"/>
        </w:rPr>
        <w:t>)</w:t>
      </w:r>
      <w:r w:rsidR="00CC6A3F" w:rsidRPr="002524E6">
        <w:rPr>
          <w:sz w:val="22"/>
        </w:rPr>
        <w:t>.</w:t>
      </w:r>
    </w:p>
    <w:p w14:paraId="2445D29D" w14:textId="346AD66B" w:rsidR="0047783A" w:rsidRPr="002524E6" w:rsidRDefault="00802784" w:rsidP="00D45256">
      <w:pPr>
        <w:pStyle w:val="Text1"/>
        <w:numPr>
          <w:ilvl w:val="0"/>
          <w:numId w:val="36"/>
        </w:numPr>
        <w:ind w:left="1134" w:hanging="425"/>
        <w:rPr>
          <w:sz w:val="22"/>
        </w:rPr>
      </w:pPr>
      <w:r w:rsidRPr="002524E6">
        <w:rPr>
          <w:sz w:val="22"/>
        </w:rPr>
        <w:t>A completed</w:t>
      </w:r>
      <w:r w:rsidR="0047783A" w:rsidRPr="002524E6">
        <w:rPr>
          <w:sz w:val="22"/>
        </w:rPr>
        <w:t xml:space="preserve"> </w:t>
      </w:r>
      <w:r w:rsidR="00EC0770" w:rsidRPr="002524E6">
        <w:rPr>
          <w:sz w:val="22"/>
        </w:rPr>
        <w:t>identification form</w:t>
      </w:r>
      <w:r w:rsidR="0047783A" w:rsidRPr="002524E6">
        <w:rPr>
          <w:sz w:val="22"/>
        </w:rPr>
        <w:t xml:space="preserve"> </w:t>
      </w:r>
      <w:r w:rsidR="007C6835" w:rsidRPr="002524E6">
        <w:rPr>
          <w:sz w:val="22"/>
        </w:rPr>
        <w:t>(</w:t>
      </w:r>
      <w:r w:rsidRPr="002524E6">
        <w:rPr>
          <w:sz w:val="22"/>
        </w:rPr>
        <w:t>see Annex V to the draft contract</w:t>
      </w:r>
      <w:r w:rsidR="007C6835" w:rsidRPr="002524E6">
        <w:rPr>
          <w:sz w:val="22"/>
        </w:rPr>
        <w:t xml:space="preserve">) </w:t>
      </w:r>
      <w:r w:rsidR="0047783A" w:rsidRPr="002524E6">
        <w:rPr>
          <w:sz w:val="22"/>
        </w:rPr>
        <w:t>and supporting documents</w:t>
      </w:r>
      <w:r w:rsidR="00086878" w:rsidRPr="002524E6">
        <w:rPr>
          <w:sz w:val="22"/>
        </w:rPr>
        <w:t xml:space="preserve"> to the identification form</w:t>
      </w:r>
      <w:r w:rsidR="00EC0770" w:rsidRPr="002524E6">
        <w:rPr>
          <w:sz w:val="22"/>
        </w:rPr>
        <w:t>.</w:t>
      </w:r>
      <w:r w:rsidR="0047783A" w:rsidRPr="002524E6">
        <w:rPr>
          <w:sz w:val="22"/>
        </w:rPr>
        <w:t xml:space="preserve"> </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Pr="00E82463">
        <w:rPr>
          <w:color w:val="339966"/>
          <w:sz w:val="22"/>
          <w:u w:val="single"/>
        </w:rPr>
        <w:t>.</w:t>
      </w:r>
    </w:p>
    <w:p w14:paraId="4D0B043C" w14:textId="586A351C" w:rsidR="0047783A" w:rsidRPr="00E82463" w:rsidRDefault="0047783A" w:rsidP="00D45256">
      <w:pPr>
        <w:pStyle w:val="Text1"/>
        <w:numPr>
          <w:ilvl w:val="0"/>
          <w:numId w:val="36"/>
        </w:numPr>
        <w:ind w:left="1134" w:hanging="425"/>
        <w:rPr>
          <w:sz w:val="22"/>
        </w:rPr>
      </w:pPr>
      <w:r w:rsidRPr="002524E6">
        <w:rPr>
          <w:sz w:val="22"/>
        </w:rPr>
        <w:t xml:space="preserve">A description of the organisation of the commercial warranty tendered in accordance with the conditions laid down in Article 32 of the </w:t>
      </w:r>
      <w:r w:rsidR="005C1201" w:rsidRPr="002524E6">
        <w:rPr>
          <w:sz w:val="22"/>
        </w:rPr>
        <w:t>s</w:t>
      </w:r>
      <w:r w:rsidRPr="002524E6">
        <w:rPr>
          <w:sz w:val="22"/>
        </w:rPr>
        <w:t xml:space="preserve">pecial </w:t>
      </w:r>
      <w:r w:rsidR="005C1201" w:rsidRPr="002524E6">
        <w:rPr>
          <w:sz w:val="22"/>
        </w:rPr>
        <w:t>c</w:t>
      </w:r>
      <w:r w:rsidRPr="002524E6">
        <w:rPr>
          <w:sz w:val="22"/>
        </w:rPr>
        <w:t>onditions</w:t>
      </w:r>
      <w:r w:rsidR="002524E6">
        <w:rPr>
          <w:sz w:val="22"/>
        </w:rPr>
        <w:t>.</w:t>
      </w:r>
    </w:p>
    <w:p w14:paraId="497EF612" w14:textId="77777777" w:rsidR="0047783A" w:rsidRPr="00E82463" w:rsidRDefault="0047783A" w:rsidP="00D45256">
      <w:pPr>
        <w:pStyle w:val="Text1"/>
        <w:numPr>
          <w:ilvl w:val="0"/>
          <w:numId w:val="36"/>
        </w:numPr>
        <w:ind w:left="1134" w:hanging="425"/>
        <w:rPr>
          <w:sz w:val="22"/>
        </w:rPr>
      </w:pPr>
      <w:r w:rsidRPr="00E82463">
        <w:rPr>
          <w:sz w:val="22"/>
        </w:rPr>
        <w:lastRenderedPageBreak/>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26B2ED4D" w14:textId="152487B9" w:rsidR="0047783A" w:rsidRPr="00E82463" w:rsidRDefault="002524E6" w:rsidP="00D45256">
      <w:pPr>
        <w:pStyle w:val="Text1"/>
        <w:numPr>
          <w:ilvl w:val="0"/>
          <w:numId w:val="36"/>
        </w:numPr>
        <w:ind w:left="1134" w:hanging="425"/>
        <w:rPr>
          <w:sz w:val="22"/>
        </w:rPr>
      </w:pPr>
      <w:r w:rsidRPr="002524E6">
        <w:rPr>
          <w:sz w:val="22"/>
        </w:rPr>
        <w:t>Catalogues, brochures, booklets, manufacturers’ declarations</w:t>
      </w:r>
      <w:r w:rsidRPr="000C7886">
        <w:rPr>
          <w:sz w:val="22"/>
        </w:rPr>
        <w:t xml:space="preserve"> that sufficiently define the</w:t>
      </w:r>
      <w:r>
        <w:rPr>
          <w:sz w:val="22"/>
        </w:rPr>
        <w:t xml:space="preserve"> </w:t>
      </w:r>
      <w:r w:rsidRPr="000C7886">
        <w:rPr>
          <w:sz w:val="22"/>
        </w:rPr>
        <w:t>supplies being offered, and thus shall enable the Contracting Authority to check the information provided in the technical offer.</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2"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2"/>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396E28CE" w:rsidR="0047783A" w:rsidRPr="00E82463" w:rsidRDefault="002524E6" w:rsidP="000D66C0">
      <w:pPr>
        <w:ind w:left="567"/>
        <w:jc w:val="both"/>
        <w:rPr>
          <w:rFonts w:ascii="Times New Roman" w:hAnsi="Times New Roman"/>
          <w:sz w:val="22"/>
          <w:szCs w:val="22"/>
        </w:rPr>
      </w:pPr>
      <w:r>
        <w:rPr>
          <w:rFonts w:ascii="Times New Roman" w:hAnsi="Times New Roman"/>
          <w:sz w:val="22"/>
          <w:szCs w:val="22"/>
        </w:rPr>
        <w:t>VAT can not be exempted.</w:t>
      </w:r>
    </w:p>
    <w:p w14:paraId="09EA0EDD" w14:textId="1D6F9E40" w:rsidR="0047783A" w:rsidRPr="00D45256" w:rsidRDefault="00A633C6" w:rsidP="00D45256">
      <w:pPr>
        <w:pStyle w:val="Heading1"/>
        <w:rPr>
          <w:lang w:val="en-IE"/>
        </w:rPr>
      </w:pPr>
      <w:bookmarkStart w:id="23" w:name="_Toc42488082"/>
      <w:r w:rsidRPr="00D45256">
        <w:rPr>
          <w:lang w:val="en-IE"/>
        </w:rPr>
        <w:t>13.</w:t>
      </w:r>
      <w:r w:rsidR="005A3D33" w:rsidRPr="00D45256">
        <w:rPr>
          <w:lang w:val="en-IE"/>
        </w:rPr>
        <w:tab/>
      </w:r>
      <w:r w:rsidR="0047783A" w:rsidRPr="00D45256">
        <w:rPr>
          <w:lang w:val="en-IE"/>
        </w:rPr>
        <w:t>Additional information before the deadline for submission of tenders</w:t>
      </w:r>
      <w:bookmarkEnd w:id="23"/>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2F4A174" w:rsidR="0077201B" w:rsidRDefault="0077201B" w:rsidP="00767390">
      <w:pPr>
        <w:keepNext/>
        <w:ind w:left="567"/>
        <w:jc w:val="both"/>
        <w:rPr>
          <w:rFonts w:ascii="Times New Roman" w:hAnsi="Times New Roman"/>
          <w:sz w:val="22"/>
          <w:szCs w:val="22"/>
        </w:rPr>
      </w:pPr>
      <w:r w:rsidRPr="002524E6">
        <w:rPr>
          <w:rFonts w:ascii="Times New Roman" w:hAnsi="Times New Roman"/>
          <w:sz w:val="22"/>
          <w:szCs w:val="22"/>
        </w:rPr>
        <w:t xml:space="preserve">Tenderers may submit questions in writing to the following address up to </w:t>
      </w:r>
      <w:r w:rsidR="004A25BD" w:rsidRPr="002524E6">
        <w:rPr>
          <w:rFonts w:ascii="Times New Roman" w:hAnsi="Times New Roman"/>
          <w:sz w:val="22"/>
          <w:szCs w:val="22"/>
        </w:rPr>
        <w:t xml:space="preserve">Open and local open: 21 days </w:t>
      </w:r>
      <w:r w:rsidRPr="002524E6">
        <w:rPr>
          <w:rFonts w:ascii="Times New Roman" w:hAnsi="Times New Roman"/>
          <w:sz w:val="22"/>
          <w:szCs w:val="22"/>
        </w:rPr>
        <w:t>before the deadline for submission of tenders, specifying the publication reference and the contract title:</w:t>
      </w:r>
    </w:p>
    <w:p w14:paraId="6DB47D52" w14:textId="574DD00F" w:rsidR="009E5310" w:rsidRDefault="002524E6" w:rsidP="002524E6">
      <w:pPr>
        <w:pStyle w:val="BodyText"/>
        <w:ind w:left="567"/>
        <w:rPr>
          <w:rFonts w:ascii="Times New Roman" w:hAnsi="Times New Roman"/>
          <w:sz w:val="22"/>
          <w:szCs w:val="22"/>
          <w:highlight w:val="yellow"/>
        </w:rPr>
      </w:pPr>
      <w:r w:rsidRPr="00CC4FCC">
        <w:rPr>
          <w:rFonts w:ascii="Times New Roman" w:hAnsi="Times New Roman"/>
          <w:sz w:val="22"/>
        </w:rPr>
        <w:t xml:space="preserve">Contact name: </w:t>
      </w:r>
      <w:r w:rsidRPr="00CC4FCC">
        <w:rPr>
          <w:rFonts w:ascii="Times New Roman" w:hAnsi="Times New Roman"/>
          <w:sz w:val="22"/>
          <w:szCs w:val="22"/>
        </w:rPr>
        <w:t>Bojan Tubi</w:t>
      </w:r>
      <w:r w:rsidRPr="00CC4FCC">
        <w:rPr>
          <w:rFonts w:ascii="Times New Roman" w:hAnsi="Times New Roman"/>
          <w:sz w:val="22"/>
          <w:szCs w:val="22"/>
          <w:lang w:val="sr-Latn-RS"/>
        </w:rPr>
        <w:t>ć</w:t>
      </w:r>
      <w:r w:rsidRPr="00CC4FCC">
        <w:rPr>
          <w:rFonts w:ascii="Times New Roman" w:hAnsi="Times New Roman"/>
          <w:sz w:val="22"/>
        </w:rPr>
        <w:br/>
        <w:t>Address: Public Enterprise “VOJVODINAŠUME”, Preradovićeva 2, 21131 Petrovaradin, Republic of Serbia</w:t>
      </w:r>
      <w:r w:rsidRPr="00CC4FCC">
        <w:rPr>
          <w:rFonts w:ascii="Times New Roman" w:hAnsi="Times New Roman"/>
          <w:sz w:val="22"/>
        </w:rPr>
        <w:br/>
        <w:t>E-mail:</w:t>
      </w:r>
      <w:r>
        <w:rPr>
          <w:rFonts w:ascii="Times New Roman" w:hAnsi="Times New Roman"/>
          <w:sz w:val="22"/>
        </w:rPr>
        <w:t xml:space="preserve"> </w:t>
      </w:r>
      <w:bookmarkStart w:id="24" w:name="_Hlk204303950"/>
      <w:r>
        <w:fldChar w:fldCharType="begin"/>
      </w:r>
      <w:r>
        <w:instrText>HYPERLINK "mailto:btubic@vojvodinasume.rs"</w:instrText>
      </w:r>
      <w:r>
        <w:fldChar w:fldCharType="separate"/>
      </w:r>
      <w:r w:rsidRPr="00617459">
        <w:rPr>
          <w:rStyle w:val="Hyperlink"/>
          <w:rFonts w:ascii="Times New Roman" w:hAnsi="Times New Roman"/>
          <w:sz w:val="22"/>
        </w:rPr>
        <w:t>btubic@vojvodinasume.rs</w:t>
      </w:r>
      <w:r>
        <w:fldChar w:fldCharType="end"/>
      </w:r>
      <w:bookmarkEnd w:id="24"/>
    </w:p>
    <w:p w14:paraId="5502C2B8" w14:textId="68E6FD35" w:rsidR="00A93219" w:rsidRPr="002524E6" w:rsidRDefault="00A93219" w:rsidP="00D45256">
      <w:pPr>
        <w:pStyle w:val="BodyText"/>
        <w:ind w:left="567"/>
        <w:jc w:val="both"/>
        <w:rPr>
          <w:rFonts w:ascii="Times New Roman" w:hAnsi="Times New Roman"/>
          <w:sz w:val="22"/>
          <w:szCs w:val="22"/>
        </w:rPr>
      </w:pPr>
      <w:r w:rsidRPr="002524E6">
        <w:rPr>
          <w:rFonts w:ascii="Times New Roman" w:hAnsi="Times New Roman"/>
          <w:sz w:val="22"/>
          <w:szCs w:val="22"/>
        </w:rPr>
        <w:t>Any clarification of the tender dossier will be communicated simultaneously in writing to all tenderers at the latest 8 days before the deadline for submitting tenders</w:t>
      </w:r>
      <w:r w:rsidR="002524E6">
        <w:rPr>
          <w:rFonts w:ascii="Times New Roman" w:hAnsi="Times New Roman"/>
          <w:sz w:val="22"/>
          <w:szCs w:val="22"/>
        </w:rPr>
        <w:t>.</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5" w:name="_Toc42488083"/>
      <w:r w:rsidRPr="00D45256">
        <w:rPr>
          <w:lang w:val="en-IE"/>
        </w:rPr>
        <w:t>14.</w:t>
      </w:r>
      <w:r w:rsidR="005A3D33" w:rsidRPr="00D45256">
        <w:rPr>
          <w:lang w:val="en-IE"/>
        </w:rPr>
        <w:tab/>
      </w:r>
      <w:r w:rsidR="0047783A" w:rsidRPr="00D45256">
        <w:rPr>
          <w:lang w:val="en-IE"/>
        </w:rPr>
        <w:t>Clarification meeting / site visit</w:t>
      </w:r>
      <w:bookmarkEnd w:id="25"/>
    </w:p>
    <w:p w14:paraId="4B2DAFE3" w14:textId="1BC028D6" w:rsidR="0047783A" w:rsidRPr="003413C5" w:rsidRDefault="0047783A" w:rsidP="00AC07D4">
      <w:pPr>
        <w:pStyle w:val="BodyText"/>
        <w:ind w:left="567" w:hanging="567"/>
        <w:rPr>
          <w:rFonts w:ascii="Times New Roman" w:hAnsi="Times New Roman"/>
          <w:sz w:val="22"/>
          <w:szCs w:val="22"/>
        </w:rPr>
      </w:pPr>
      <w:r w:rsidRPr="003413C5">
        <w:rPr>
          <w:rFonts w:ascii="Times New Roman" w:hAnsi="Times New Roman"/>
          <w:sz w:val="22"/>
          <w:szCs w:val="22"/>
        </w:rPr>
        <w:t>14.1</w:t>
      </w:r>
      <w:r w:rsidRPr="003413C5">
        <w:rPr>
          <w:rFonts w:ascii="Times New Roman" w:hAnsi="Times New Roman"/>
          <w:sz w:val="22"/>
          <w:szCs w:val="22"/>
        </w:rPr>
        <w:tab/>
        <w:t xml:space="preserve">No </w:t>
      </w:r>
      <w:r w:rsidR="00EC2910" w:rsidRPr="003413C5">
        <w:rPr>
          <w:rFonts w:ascii="Times New Roman" w:hAnsi="Times New Roman"/>
          <w:sz w:val="22"/>
          <w:szCs w:val="22"/>
        </w:rPr>
        <w:t xml:space="preserve">information </w:t>
      </w:r>
      <w:r w:rsidRPr="003413C5">
        <w:rPr>
          <w:rFonts w:ascii="Times New Roman" w:hAnsi="Times New Roman"/>
          <w:sz w:val="22"/>
          <w:szCs w:val="22"/>
        </w:rPr>
        <w:t>meeting / site visit planned. Visits by individual prospective tenderers during the tender period cannot be organised.</w:t>
      </w:r>
    </w:p>
    <w:p w14:paraId="6214904C" w14:textId="52B2B540" w:rsidR="0047783A" w:rsidRPr="003413C5" w:rsidRDefault="005A3D33" w:rsidP="00D45256">
      <w:pPr>
        <w:pStyle w:val="Heading1"/>
        <w:rPr>
          <w:lang w:val="en-IE"/>
        </w:rPr>
      </w:pPr>
      <w:bookmarkStart w:id="26" w:name="_Toc42488084"/>
      <w:r w:rsidRPr="003413C5">
        <w:rPr>
          <w:lang w:val="en-IE"/>
        </w:rPr>
        <w:lastRenderedPageBreak/>
        <w:t>15.</w:t>
      </w:r>
      <w:r w:rsidRPr="003413C5">
        <w:rPr>
          <w:lang w:val="en-IE"/>
        </w:rPr>
        <w:tab/>
      </w:r>
      <w:r w:rsidR="0047783A" w:rsidRPr="003413C5">
        <w:rPr>
          <w:lang w:val="en-IE"/>
        </w:rPr>
        <w:t>Alteration or withdrawal of tenders</w:t>
      </w:r>
      <w:bookmarkEnd w:id="26"/>
    </w:p>
    <w:p w14:paraId="31E0BA62" w14:textId="66FAA3F9" w:rsidR="002F559C" w:rsidRPr="003413C5" w:rsidRDefault="0047783A" w:rsidP="003413C5">
      <w:pPr>
        <w:pStyle w:val="Heading2"/>
        <w:keepLines/>
        <w:ind w:left="567" w:hanging="567"/>
        <w:jc w:val="both"/>
        <w:rPr>
          <w:rFonts w:ascii="Times New Roman" w:hAnsi="Times New Roman"/>
          <w:sz w:val="22"/>
          <w:lang w:val="en-IE"/>
        </w:rPr>
      </w:pPr>
      <w:r w:rsidRPr="003413C5">
        <w:rPr>
          <w:rFonts w:ascii="Times New Roman" w:hAnsi="Times New Roman"/>
          <w:sz w:val="22"/>
          <w:lang w:val="en-GB"/>
        </w:rPr>
        <w:t>15.</w:t>
      </w:r>
      <w:r w:rsidR="002F559C" w:rsidRPr="003413C5">
        <w:rPr>
          <w:rFonts w:ascii="Times New Roman" w:hAnsi="Times New Roman"/>
          <w:sz w:val="22"/>
          <w:lang w:val="en-GB"/>
        </w:rPr>
        <w:t>1</w:t>
      </w:r>
      <w:r w:rsidRPr="003413C5">
        <w:rPr>
          <w:rFonts w:ascii="Times New Roman" w:hAnsi="Times New Roman"/>
          <w:sz w:val="22"/>
          <w:lang w:val="en-GB"/>
        </w:rPr>
        <w:tab/>
      </w:r>
      <w:r w:rsidR="002F559C" w:rsidRPr="003413C5">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3413C5">
        <w:rPr>
          <w:rFonts w:ascii="Times New Roman" w:hAnsi="Times New Roman"/>
          <w:sz w:val="22"/>
          <w:lang w:val="en-IE"/>
        </w:rPr>
        <w:t xml:space="preserve"> </w:t>
      </w:r>
    </w:p>
    <w:p w14:paraId="2F12C80F" w14:textId="387184BD" w:rsidR="0047783A" w:rsidRPr="003413C5" w:rsidRDefault="0047783A" w:rsidP="009956B4">
      <w:pPr>
        <w:pStyle w:val="Heading2"/>
        <w:keepNext w:val="0"/>
        <w:ind w:left="567"/>
        <w:jc w:val="both"/>
        <w:rPr>
          <w:rFonts w:ascii="Times New Roman" w:hAnsi="Times New Roman"/>
          <w:sz w:val="22"/>
          <w:szCs w:val="22"/>
          <w:lang w:val="en-GB"/>
        </w:rPr>
      </w:pPr>
      <w:r w:rsidRPr="003413C5">
        <w:rPr>
          <w:rFonts w:ascii="Times New Roman" w:hAnsi="Times New Roman"/>
          <w:sz w:val="22"/>
          <w:szCs w:val="22"/>
          <w:lang w:val="en-GB"/>
        </w:rPr>
        <w:t xml:space="preserve">Any such notification of alteration or withdrawal must be prepared and submitted in accordance with </w:t>
      </w:r>
      <w:r w:rsidR="000C6C88" w:rsidRPr="003413C5">
        <w:rPr>
          <w:rFonts w:ascii="Times New Roman" w:hAnsi="Times New Roman"/>
          <w:sz w:val="22"/>
          <w:szCs w:val="22"/>
          <w:lang w:val="en-GB"/>
        </w:rPr>
        <w:t>Section 10</w:t>
      </w:r>
      <w:r w:rsidRPr="003413C5">
        <w:rPr>
          <w:rFonts w:ascii="Times New Roman" w:hAnsi="Times New Roman"/>
          <w:sz w:val="22"/>
          <w:szCs w:val="22"/>
          <w:lang w:val="en-GB"/>
        </w:rPr>
        <w:t xml:space="preserve">. The outer envelope must be marked </w:t>
      </w:r>
      <w:r w:rsidR="006A5F84" w:rsidRPr="003413C5">
        <w:rPr>
          <w:rFonts w:ascii="Times New Roman" w:hAnsi="Times New Roman"/>
          <w:sz w:val="22"/>
          <w:szCs w:val="22"/>
          <w:lang w:val="en-GB"/>
        </w:rPr>
        <w:t>‘</w:t>
      </w:r>
      <w:r w:rsidRPr="003413C5">
        <w:rPr>
          <w:rFonts w:ascii="Times New Roman" w:hAnsi="Times New Roman"/>
          <w:sz w:val="22"/>
          <w:szCs w:val="22"/>
          <w:lang w:val="en-GB"/>
        </w:rPr>
        <w:t>Alteration</w:t>
      </w:r>
      <w:r w:rsidR="006A5F84" w:rsidRPr="003413C5">
        <w:rPr>
          <w:rFonts w:ascii="Times New Roman" w:hAnsi="Times New Roman"/>
          <w:sz w:val="22"/>
          <w:szCs w:val="22"/>
          <w:lang w:val="en-GB"/>
        </w:rPr>
        <w:t>’</w:t>
      </w:r>
      <w:r w:rsidRPr="003413C5">
        <w:rPr>
          <w:rFonts w:ascii="Times New Roman" w:hAnsi="Times New Roman"/>
          <w:sz w:val="22"/>
          <w:szCs w:val="22"/>
          <w:lang w:val="en-GB"/>
        </w:rPr>
        <w:t xml:space="preserve"> or </w:t>
      </w:r>
      <w:r w:rsidR="006A5F84" w:rsidRPr="003413C5">
        <w:rPr>
          <w:rFonts w:ascii="Times New Roman" w:hAnsi="Times New Roman"/>
          <w:sz w:val="22"/>
          <w:szCs w:val="22"/>
          <w:lang w:val="en-GB"/>
        </w:rPr>
        <w:t>‘</w:t>
      </w:r>
      <w:r w:rsidRPr="003413C5">
        <w:rPr>
          <w:rFonts w:ascii="Times New Roman" w:hAnsi="Times New Roman"/>
          <w:sz w:val="22"/>
          <w:szCs w:val="22"/>
          <w:lang w:val="en-GB"/>
        </w:rPr>
        <w:t>Withdrawal</w:t>
      </w:r>
      <w:r w:rsidR="006A5F84" w:rsidRPr="003413C5">
        <w:rPr>
          <w:rFonts w:ascii="Times New Roman" w:hAnsi="Times New Roman"/>
          <w:sz w:val="22"/>
          <w:szCs w:val="22"/>
          <w:lang w:val="en-GB"/>
        </w:rPr>
        <w:t>’</w:t>
      </w:r>
      <w:r w:rsidRPr="003413C5">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7" w:name="_Toc42488085"/>
      <w:r w:rsidRPr="00D45256">
        <w:rPr>
          <w:lang w:val="en-IE"/>
        </w:rPr>
        <w:t>16.</w:t>
      </w:r>
      <w:r w:rsidR="005A3D33" w:rsidRPr="00D45256">
        <w:rPr>
          <w:lang w:val="en-IE"/>
        </w:rPr>
        <w:tab/>
      </w:r>
      <w:r w:rsidR="0047783A" w:rsidRPr="00D45256">
        <w:rPr>
          <w:lang w:val="en-IE"/>
        </w:rPr>
        <w:t>Costs of preparing tenders</w:t>
      </w:r>
      <w:bookmarkEnd w:id="27"/>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8" w:name="_Toc42488086"/>
      <w:r w:rsidR="0047783A" w:rsidRPr="00D45256">
        <w:rPr>
          <w:lang w:val="en-IE"/>
        </w:rPr>
        <w:t>Ownership of tenders</w:t>
      </w:r>
      <w:bookmarkEnd w:id="28"/>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9" w:name="_Toc42488087"/>
      <w:r w:rsidRPr="00D45256">
        <w:rPr>
          <w:lang w:val="en-IE"/>
        </w:rPr>
        <w:t>18.</w:t>
      </w:r>
      <w:r w:rsidR="005A3D33" w:rsidRPr="00D45256">
        <w:rPr>
          <w:lang w:val="en-IE"/>
        </w:rPr>
        <w:tab/>
      </w:r>
      <w:r w:rsidR="0047783A" w:rsidRPr="00D45256">
        <w:rPr>
          <w:lang w:val="en-IE"/>
        </w:rPr>
        <w:t>Joint venture or consortium</w:t>
      </w:r>
      <w:bookmarkEnd w:id="29"/>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Heading1"/>
        <w:rPr>
          <w:lang w:val="en-IE"/>
        </w:rPr>
      </w:pPr>
      <w:bookmarkStart w:id="30" w:name="_Toc42488088"/>
      <w:r w:rsidRPr="00D45256">
        <w:rPr>
          <w:lang w:val="en-IE"/>
        </w:rPr>
        <w:t>19.</w:t>
      </w:r>
      <w:r w:rsidR="00092841" w:rsidRPr="00D45256">
        <w:rPr>
          <w:lang w:val="en-IE"/>
        </w:rPr>
        <w:tab/>
      </w:r>
      <w:r w:rsidR="0047783A" w:rsidRPr="00D45256">
        <w:rPr>
          <w:lang w:val="en-IE"/>
        </w:rPr>
        <w:t>Opening of tenders</w:t>
      </w:r>
      <w:bookmarkEnd w:id="30"/>
    </w:p>
    <w:p w14:paraId="3751B074" w14:textId="3F0E74E0" w:rsidR="0047783A" w:rsidRPr="002524E6"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2524E6">
        <w:rPr>
          <w:rFonts w:ascii="Times New Roman" w:hAnsi="Times New Roman"/>
          <w:sz w:val="22"/>
          <w:lang w:val="en-GB"/>
        </w:rPr>
        <w:t>accordance with the submission requirements of the call for tenders</w:t>
      </w:r>
      <w:r w:rsidRPr="002524E6">
        <w:rPr>
          <w:rFonts w:ascii="Times New Roman" w:hAnsi="Times New Roman"/>
          <w:sz w:val="22"/>
          <w:lang w:val="en-GB"/>
        </w:rPr>
        <w:t>.</w:t>
      </w:r>
    </w:p>
    <w:p w14:paraId="04BF86A3" w14:textId="2CA95355" w:rsidR="0000259F" w:rsidRPr="002524E6" w:rsidRDefault="0047783A" w:rsidP="0000259F">
      <w:pPr>
        <w:pStyle w:val="Heading2"/>
        <w:ind w:left="567" w:hanging="567"/>
        <w:jc w:val="both"/>
        <w:rPr>
          <w:rFonts w:ascii="Times New Roman" w:hAnsi="Times New Roman"/>
          <w:sz w:val="22"/>
          <w:lang w:val="en-GB"/>
        </w:rPr>
      </w:pPr>
      <w:r w:rsidRPr="002524E6">
        <w:rPr>
          <w:rFonts w:ascii="Times New Roman" w:hAnsi="Times New Roman"/>
          <w:sz w:val="22"/>
          <w:lang w:val="en-GB"/>
        </w:rPr>
        <w:t>19.2</w:t>
      </w:r>
      <w:r w:rsidRPr="002524E6">
        <w:rPr>
          <w:rFonts w:ascii="Times New Roman" w:hAnsi="Times New Roman"/>
          <w:sz w:val="22"/>
          <w:lang w:val="en-GB"/>
        </w:rPr>
        <w:tab/>
      </w:r>
      <w:r w:rsidR="000C6C88" w:rsidRPr="002524E6">
        <w:rPr>
          <w:rFonts w:ascii="Times New Roman" w:hAnsi="Times New Roman"/>
          <w:sz w:val="22"/>
          <w:lang w:val="en-GB"/>
        </w:rPr>
        <w:t>The d</w:t>
      </w:r>
      <w:r w:rsidR="0000259F" w:rsidRPr="002524E6">
        <w:rPr>
          <w:rFonts w:ascii="Times New Roman" w:hAnsi="Times New Roman"/>
          <w:sz w:val="22"/>
          <w:lang w:val="en-GB"/>
        </w:rPr>
        <w:t>ate and venue of the tender opening session</w:t>
      </w:r>
      <w:r w:rsidR="000C6C88" w:rsidRPr="002524E6">
        <w:rPr>
          <w:rFonts w:ascii="Times New Roman" w:hAnsi="Times New Roman"/>
          <w:sz w:val="22"/>
          <w:lang w:val="en-GB"/>
        </w:rPr>
        <w:t xml:space="preserve"> </w:t>
      </w:r>
      <w:r w:rsidR="00F42488" w:rsidRPr="002524E6">
        <w:rPr>
          <w:rFonts w:ascii="Times New Roman" w:hAnsi="Times New Roman"/>
          <w:sz w:val="22"/>
          <w:lang w:val="en-GB"/>
        </w:rPr>
        <w:t xml:space="preserve">are </w:t>
      </w:r>
      <w:r w:rsidR="000C6C88" w:rsidRPr="002524E6">
        <w:rPr>
          <w:rFonts w:ascii="Times New Roman" w:hAnsi="Times New Roman"/>
          <w:sz w:val="22"/>
          <w:lang w:val="en-GB"/>
        </w:rPr>
        <w:t>indicated in the Contract Notice.</w:t>
      </w:r>
    </w:p>
    <w:p w14:paraId="1E74FCE9" w14:textId="59FEB53F" w:rsidR="0096647C" w:rsidRPr="002524E6" w:rsidRDefault="0096647C" w:rsidP="0096647C">
      <w:pPr>
        <w:ind w:left="567"/>
        <w:jc w:val="both"/>
        <w:rPr>
          <w:rFonts w:ascii="Times New Roman" w:hAnsi="Times New Roman"/>
          <w:sz w:val="22"/>
          <w:szCs w:val="22"/>
        </w:rPr>
      </w:pPr>
      <w:r w:rsidRPr="002524E6">
        <w:rPr>
          <w:rFonts w:ascii="Times New Roman" w:hAnsi="Times New Roman"/>
          <w:sz w:val="22"/>
          <w:szCs w:val="22"/>
        </w:rPr>
        <w:t xml:space="preserve">Tenderers wishing to attend the opening session, are required to send a request by email to </w:t>
      </w:r>
      <w:bookmarkStart w:id="31" w:name="_Hlk204301169"/>
      <w:r w:rsidR="002524E6">
        <w:fldChar w:fldCharType="begin"/>
      </w:r>
      <w:r w:rsidR="002524E6">
        <w:instrText>HYPERLINK "mailto:btubic@vojvodinasume.rs"</w:instrText>
      </w:r>
      <w:r w:rsidR="002524E6">
        <w:fldChar w:fldCharType="separate"/>
      </w:r>
      <w:r w:rsidR="002524E6" w:rsidRPr="002524E6">
        <w:rPr>
          <w:rStyle w:val="Hyperlink"/>
          <w:rFonts w:ascii="Times New Roman" w:hAnsi="Times New Roman"/>
          <w:sz w:val="22"/>
        </w:rPr>
        <w:t>btubic@vojvodinasume.rs</w:t>
      </w:r>
      <w:r w:rsidR="002524E6">
        <w:fldChar w:fldCharType="end"/>
      </w:r>
      <w:bookmarkEnd w:id="31"/>
      <w:r w:rsidRPr="002524E6">
        <w:rPr>
          <w:rFonts w:ascii="Times New Roman" w:hAnsi="Times New Roman"/>
          <w:sz w:val="22"/>
          <w:szCs w:val="22"/>
        </w:rPr>
        <w:t xml:space="preserve"> no later than two working days before the scheduled start of the opening session. A maximum of two representatives per tender may attend. The </w:t>
      </w:r>
      <w:r w:rsidRPr="002524E6">
        <w:rPr>
          <w:rFonts w:ascii="Times New Roman" w:hAnsi="Times New Roman"/>
          <w:sz w:val="22"/>
          <w:szCs w:val="22"/>
        </w:rPr>
        <w:lastRenderedPageBreak/>
        <w:t>representatives will receive an invitation to attend the opening session by email. This invitation will include the instructions on how to attend the opening.</w:t>
      </w:r>
    </w:p>
    <w:p w14:paraId="53EB2A2E" w14:textId="28CC6BE7" w:rsidR="0047783A" w:rsidRPr="002524E6" w:rsidRDefault="0047783A">
      <w:pPr>
        <w:pStyle w:val="Heading2"/>
        <w:keepNext w:val="0"/>
        <w:ind w:left="567"/>
        <w:jc w:val="both"/>
        <w:rPr>
          <w:rFonts w:ascii="Times New Roman" w:hAnsi="Times New Roman"/>
          <w:sz w:val="22"/>
          <w:lang w:val="en-GB"/>
        </w:rPr>
      </w:pPr>
      <w:r w:rsidRPr="002524E6">
        <w:rPr>
          <w:rFonts w:ascii="Times New Roman" w:hAnsi="Times New Roman"/>
          <w:sz w:val="22"/>
          <w:lang w:val="en-GB"/>
        </w:rPr>
        <w:t>The committee will draw up minutes of the meeting, which will be available on request.</w:t>
      </w:r>
    </w:p>
    <w:p w14:paraId="7FBE10F5" w14:textId="24268D8A" w:rsidR="00A5438F" w:rsidRPr="002524E6" w:rsidRDefault="00A5438F" w:rsidP="00FC6A15">
      <w:pPr>
        <w:ind w:left="567"/>
        <w:jc w:val="both"/>
        <w:rPr>
          <w:rFonts w:ascii="Times New Roman" w:hAnsi="Times New Roman"/>
          <w:sz w:val="22"/>
        </w:rPr>
      </w:pPr>
      <w:r w:rsidRPr="002524E6">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2524E6">
        <w:rPr>
          <w:rFonts w:ascii="Times New Roman" w:hAnsi="Times New Roman"/>
          <w:sz w:val="22"/>
        </w:rPr>
        <w:t>.</w:t>
      </w:r>
      <w:r w:rsidR="000C6C88" w:rsidRPr="002524E6" w:rsidDel="000C6C88">
        <w:rPr>
          <w:rFonts w:ascii="Times New Roman" w:hAnsi="Times New Roman"/>
          <w:sz w:val="22"/>
        </w:rPr>
        <w:t xml:space="preserve"> </w:t>
      </w:r>
    </w:p>
    <w:p w14:paraId="399D7693" w14:textId="77777777" w:rsidR="0047783A" w:rsidRPr="002524E6" w:rsidRDefault="0047783A" w:rsidP="001A2BC4">
      <w:pPr>
        <w:ind w:left="567" w:hanging="567"/>
        <w:jc w:val="both"/>
        <w:rPr>
          <w:rFonts w:ascii="Times New Roman" w:hAnsi="Times New Roman"/>
          <w:sz w:val="22"/>
        </w:rPr>
      </w:pPr>
      <w:r w:rsidRPr="002524E6">
        <w:rPr>
          <w:rFonts w:ascii="Times New Roman" w:hAnsi="Times New Roman"/>
          <w:sz w:val="22"/>
        </w:rPr>
        <w:t>19.3</w:t>
      </w:r>
      <w:r w:rsidRPr="002524E6">
        <w:rPr>
          <w:rFonts w:ascii="Times New Roman" w:hAnsi="Times New Roman"/>
          <w:sz w:val="22"/>
        </w:rPr>
        <w:tab/>
        <w:t>At the tender opening, the tenderers</w:t>
      </w:r>
      <w:r w:rsidR="006A5F84" w:rsidRPr="002524E6">
        <w:rPr>
          <w:rFonts w:ascii="Times New Roman" w:hAnsi="Times New Roman"/>
          <w:sz w:val="22"/>
        </w:rPr>
        <w:t>’</w:t>
      </w:r>
      <w:r w:rsidRPr="002524E6">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524E6">
        <w:rPr>
          <w:rFonts w:ascii="Times New Roman" w:hAnsi="Times New Roman"/>
          <w:sz w:val="22"/>
        </w:rPr>
        <w:t>c</w:t>
      </w:r>
      <w:r w:rsidRPr="002524E6">
        <w:rPr>
          <w:rFonts w:ascii="Times New Roman" w:hAnsi="Times New Roman"/>
          <w:sz w:val="22"/>
        </w:rPr>
        <w:t xml:space="preserve">ontracting </w:t>
      </w:r>
      <w:r w:rsidR="00DD6678" w:rsidRPr="002524E6">
        <w:rPr>
          <w:rFonts w:ascii="Times New Roman" w:hAnsi="Times New Roman"/>
          <w:sz w:val="22"/>
        </w:rPr>
        <w:t>a</w:t>
      </w:r>
      <w:r w:rsidRPr="002524E6">
        <w:rPr>
          <w:rFonts w:ascii="Times New Roman" w:hAnsi="Times New Roman"/>
          <w:sz w:val="22"/>
        </w:rPr>
        <w:t>uthority may consider appropriate may be announced.</w:t>
      </w:r>
    </w:p>
    <w:p w14:paraId="68DAAAB5" w14:textId="4D5F9D86" w:rsidR="0047783A" w:rsidRPr="00E82463" w:rsidRDefault="0047783A" w:rsidP="0047783A">
      <w:pPr>
        <w:pStyle w:val="Heading2"/>
        <w:keepNext w:val="0"/>
        <w:ind w:left="567" w:hanging="567"/>
        <w:jc w:val="both"/>
        <w:rPr>
          <w:rFonts w:ascii="Times New Roman" w:hAnsi="Times New Roman"/>
          <w:sz w:val="22"/>
          <w:lang w:val="en-GB"/>
        </w:rPr>
      </w:pPr>
      <w:r w:rsidRPr="002524E6">
        <w:rPr>
          <w:rFonts w:ascii="Times New Roman" w:hAnsi="Times New Roman"/>
          <w:sz w:val="22"/>
          <w:lang w:val="en-GB"/>
        </w:rPr>
        <w:t>19.4</w:t>
      </w:r>
      <w:r w:rsidRPr="002524E6">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32"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32"/>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3"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3"/>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2245B2A6" w14:textId="077BE316" w:rsidR="0047783A" w:rsidRPr="003413C5" w:rsidRDefault="0047783A" w:rsidP="003413C5">
      <w:pPr>
        <w:ind w:left="567" w:firstLine="11"/>
        <w:jc w:val="both"/>
        <w:outlineLvl w:val="0"/>
        <w:rPr>
          <w:rFonts w:ascii="Times New Roman" w:hAnsi="Times New Roman"/>
        </w:rPr>
      </w:pPr>
      <w:r w:rsidRPr="003413C5">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05B68907" w14:textId="07DF74AA" w:rsidR="00820AEF" w:rsidRPr="003A60A1" w:rsidRDefault="00266552" w:rsidP="00D45256">
      <w:pPr>
        <w:pStyle w:val="BodyTextIndent"/>
        <w:tabs>
          <w:tab w:val="clear" w:pos="567"/>
        </w:tabs>
        <w:spacing w:before="120"/>
        <w:ind w:left="567"/>
        <w:rPr>
          <w:color w:val="000000"/>
          <w:sz w:val="22"/>
          <w:szCs w:val="22"/>
        </w:rPr>
      </w:pPr>
      <w:r w:rsidRPr="003A60A1">
        <w:rPr>
          <w:color w:val="000000"/>
          <w:sz w:val="22"/>
          <w:szCs w:val="22"/>
        </w:rPr>
        <w:t>At any time during the procurement procedure and before the award of the contract, the contracting authority may request documentary evidence on compliance with the exclusion criteria set out in these instructions.</w:t>
      </w:r>
      <w:r w:rsidR="00820AEF" w:rsidRPr="003A60A1">
        <w:rPr>
          <w:color w:val="000000"/>
          <w:sz w:val="22"/>
          <w:szCs w:val="22"/>
        </w:rPr>
        <w:t xml:space="preserve"> </w:t>
      </w:r>
    </w:p>
    <w:p w14:paraId="70BCCAC5" w14:textId="5439EDAB" w:rsidR="0048742A" w:rsidRPr="003A60A1" w:rsidRDefault="00820AEF" w:rsidP="003A60A1">
      <w:pPr>
        <w:pStyle w:val="BodyTextIndent"/>
        <w:tabs>
          <w:tab w:val="clear" w:pos="567"/>
        </w:tabs>
        <w:spacing w:before="120"/>
        <w:ind w:left="567"/>
        <w:rPr>
          <w:b/>
          <w:i/>
          <w:iCs/>
          <w:snapToGrid/>
          <w:u w:val="single"/>
          <w:lang w:eastAsia="en-GB"/>
        </w:rPr>
      </w:pPr>
      <w:r w:rsidRPr="003A60A1">
        <w:rPr>
          <w:snapToGrid/>
          <w:sz w:val="22"/>
          <w:szCs w:val="22"/>
          <w:lang w:eastAsia="en-GB"/>
        </w:rPr>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4" w:name="_Toc41467298"/>
      <w:bookmarkStart w:id="35" w:name="_Toc42488090"/>
      <w:r w:rsidRPr="00D45256">
        <w:rPr>
          <w:lang w:val="en-IE"/>
        </w:rPr>
        <w:t>22.</w:t>
      </w:r>
      <w:r w:rsidRPr="00D45256">
        <w:rPr>
          <w:lang w:val="en-IE"/>
        </w:rPr>
        <w:tab/>
      </w:r>
      <w:r w:rsidR="0047783A" w:rsidRPr="00D45256">
        <w:rPr>
          <w:lang w:val="en-IE"/>
        </w:rPr>
        <w:t>Signature of the contract and performance guarantee</w:t>
      </w:r>
      <w:bookmarkStart w:id="36" w:name="_Ref500418776"/>
      <w:bookmarkEnd w:id="34"/>
      <w:bookmarkEnd w:id="35"/>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6"/>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5FD1C459"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onditions is set at </w:t>
      </w:r>
      <w:r w:rsidR="00844238">
        <w:rPr>
          <w:rFonts w:ascii="Times New Roman" w:hAnsi="Times New Roman"/>
          <w:sz w:val="22"/>
          <w:szCs w:val="22"/>
          <w:lang w:val="en-GB"/>
        </w:rPr>
        <w:t>5</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7" w:name="_Toc41467299"/>
      <w:bookmarkStart w:id="38"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7"/>
      <w:bookmarkEnd w:id="38"/>
    </w:p>
    <w:p w14:paraId="013B3266" w14:textId="6D1ACF60" w:rsidR="00E65BB2" w:rsidRPr="00C24B29" w:rsidRDefault="001744F6" w:rsidP="00C07667">
      <w:pPr>
        <w:ind w:left="567"/>
        <w:jc w:val="both"/>
        <w:outlineLvl w:val="0"/>
        <w:rPr>
          <w:rFonts w:ascii="Times New Roman" w:hAnsi="Times New Roman"/>
          <w:sz w:val="22"/>
          <w:szCs w:val="22"/>
        </w:rPr>
      </w:pPr>
      <w:r w:rsidRPr="00C24B29">
        <w:rPr>
          <w:rFonts w:ascii="Times New Roman" w:hAnsi="Times New Roman"/>
          <w:sz w:val="22"/>
          <w:szCs w:val="22"/>
        </w:rPr>
        <w:t xml:space="preserve">Tenderers must provide a tender guarantee of </w:t>
      </w:r>
      <w:r w:rsidRPr="00C24B29">
        <w:rPr>
          <w:rFonts w:ascii="Times New Roman" w:hAnsi="Times New Roman"/>
          <w:b/>
          <w:bCs/>
          <w:sz w:val="22"/>
          <w:szCs w:val="22"/>
        </w:rPr>
        <w:t xml:space="preserve">EUR </w:t>
      </w:r>
      <w:r w:rsidR="00C24B29" w:rsidRPr="00C24B29">
        <w:rPr>
          <w:rFonts w:ascii="Times New Roman" w:hAnsi="Times New Roman"/>
          <w:b/>
          <w:bCs/>
          <w:sz w:val="22"/>
          <w:szCs w:val="22"/>
        </w:rPr>
        <w:t>2.000,00</w:t>
      </w:r>
      <w:r w:rsidRPr="00C24B29">
        <w:rPr>
          <w:rFonts w:ascii="Times New Roman" w:hAnsi="Times New Roman"/>
          <w:sz w:val="22"/>
          <w:szCs w:val="22"/>
        </w:rPr>
        <w:t xml:space="preserve"> when submitting their tender. </w:t>
      </w:r>
      <w:r w:rsidR="00E65BB2" w:rsidRPr="00C24B29">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C24B29">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C24B29" w:rsidRDefault="001744F6" w:rsidP="00C07667">
      <w:pPr>
        <w:ind w:left="567"/>
        <w:jc w:val="both"/>
        <w:outlineLvl w:val="0"/>
        <w:rPr>
          <w:rFonts w:ascii="Times New Roman" w:hAnsi="Times New Roman"/>
          <w:sz w:val="22"/>
          <w:szCs w:val="22"/>
        </w:rPr>
      </w:pPr>
      <w:r w:rsidRPr="00C24B29">
        <w:rPr>
          <w:rFonts w:ascii="Times New Roman" w:hAnsi="Times New Roman"/>
          <w:sz w:val="22"/>
          <w:szCs w:val="22"/>
        </w:rPr>
        <w:lastRenderedPageBreak/>
        <w:t>This guarantee will be released to unsuccessful tenderers once the tender procedure has been completed</w:t>
      </w:r>
      <w:r w:rsidR="00E65BB2" w:rsidRPr="00C24B29">
        <w:rPr>
          <w:rFonts w:ascii="Times New Roman" w:hAnsi="Times New Roman"/>
          <w:sz w:val="22"/>
          <w:szCs w:val="22"/>
        </w:rPr>
        <w:t>.</w:t>
      </w:r>
      <w:r w:rsidRPr="00C24B29">
        <w:rPr>
          <w:rFonts w:ascii="Times New Roman" w:hAnsi="Times New Roman"/>
          <w:sz w:val="22"/>
          <w:szCs w:val="22"/>
        </w:rPr>
        <w:t xml:space="preserve"> </w:t>
      </w:r>
      <w:r w:rsidR="00E65BB2" w:rsidRPr="00C24B29">
        <w:rPr>
          <w:rFonts w:ascii="Times New Roman" w:hAnsi="Times New Roman"/>
          <w:sz w:val="22"/>
          <w:szCs w:val="22"/>
        </w:rPr>
        <w:t xml:space="preserve">The tender guarantee of the successful tenderer will be released on signing of the contract, once the performance guarantee has been submitted. </w:t>
      </w:r>
    </w:p>
    <w:p w14:paraId="37999967" w14:textId="5FC8D5C2" w:rsidR="008718AA" w:rsidRPr="003413C5" w:rsidRDefault="001744F6" w:rsidP="003413C5">
      <w:pPr>
        <w:ind w:left="567"/>
        <w:jc w:val="both"/>
        <w:outlineLvl w:val="0"/>
        <w:rPr>
          <w:rFonts w:ascii="Times New Roman" w:hAnsi="Times New Roman"/>
          <w:sz w:val="22"/>
          <w:szCs w:val="22"/>
        </w:rPr>
      </w:pPr>
      <w:r w:rsidRPr="00C24B29">
        <w:rPr>
          <w:rFonts w:ascii="Times New Roman" w:hAnsi="Times New Roman"/>
          <w:sz w:val="22"/>
          <w:szCs w:val="22"/>
        </w:rPr>
        <w:t>This guarantee will be called upon if the tenderer does not fulfil all obligations stated in its tender.</w:t>
      </w:r>
    </w:p>
    <w:p w14:paraId="1A9EE00F" w14:textId="3EFF7844" w:rsidR="0047783A" w:rsidRPr="00D45256" w:rsidRDefault="00EA1ADC" w:rsidP="00D45256">
      <w:pPr>
        <w:pStyle w:val="Heading1"/>
        <w:rPr>
          <w:lang w:val="en-IE"/>
        </w:rPr>
      </w:pPr>
      <w:bookmarkStart w:id="39" w:name="_Toc41467300"/>
      <w:bookmarkStart w:id="40"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9"/>
      <w:bookmarkEnd w:id="40"/>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41" w:name="_Hlk161239645"/>
      <w:r w:rsidR="00656270" w:rsidRPr="00656270">
        <w:rPr>
          <w:rFonts w:ascii="Times New Roman" w:hAnsi="Times New Roman"/>
          <w:sz w:val="22"/>
          <w:u w:val="single"/>
          <w:lang w:val="en-GB"/>
        </w:rPr>
        <w:t>and of professional conflicting interest</w:t>
      </w:r>
      <w:bookmarkEnd w:id="41"/>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2"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2"/>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w:t>
      </w:r>
      <w:r w:rsidRPr="00C348C0">
        <w:rPr>
          <w:rFonts w:ascii="Times New Roman" w:hAnsi="Times New Roman"/>
          <w:sz w:val="22"/>
          <w:szCs w:val="22"/>
        </w:rPr>
        <w:lastRenderedPageBreak/>
        <w:t>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3" w:name="_Toc42488093"/>
      <w:r w:rsidRPr="00D45256">
        <w:rPr>
          <w:lang w:val="en-IE"/>
        </w:rPr>
        <w:t>25.</w:t>
      </w:r>
      <w:r w:rsidRPr="00D45256">
        <w:rPr>
          <w:lang w:val="en-IE"/>
        </w:rPr>
        <w:tab/>
      </w:r>
      <w:r w:rsidR="0047783A" w:rsidRPr="00D45256">
        <w:rPr>
          <w:lang w:val="en-IE"/>
        </w:rPr>
        <w:t>Cancellation of the tender procedure</w:t>
      </w:r>
      <w:bookmarkEnd w:id="43"/>
    </w:p>
    <w:p w14:paraId="266FA0E6" w14:textId="77777777" w:rsidR="00032EDE" w:rsidRPr="00C24B29" w:rsidRDefault="0047783A" w:rsidP="0047783A">
      <w:pPr>
        <w:pStyle w:val="BodyText"/>
        <w:ind w:left="567"/>
        <w:jc w:val="both"/>
        <w:rPr>
          <w:rFonts w:ascii="Times New Roman" w:hAnsi="Times New Roman"/>
          <w:sz w:val="22"/>
        </w:rPr>
      </w:pPr>
      <w:r w:rsidRPr="00C24B29">
        <w:rPr>
          <w:rFonts w:ascii="Times New Roman" w:hAnsi="Times New Roman"/>
          <w:sz w:val="22"/>
        </w:rPr>
        <w:t>I</w:t>
      </w:r>
      <w:r w:rsidR="005005D7" w:rsidRPr="00C24B29">
        <w:rPr>
          <w:rFonts w:ascii="Times New Roman" w:hAnsi="Times New Roman"/>
          <w:sz w:val="22"/>
        </w:rPr>
        <w:t>f</w:t>
      </w:r>
      <w:r w:rsidRPr="00C24B29">
        <w:rPr>
          <w:rFonts w:ascii="Times New Roman" w:hAnsi="Times New Roman"/>
          <w:sz w:val="22"/>
        </w:rPr>
        <w:t xml:space="preserve"> a tender procedure </w:t>
      </w:r>
      <w:r w:rsidR="005005D7" w:rsidRPr="00C24B29">
        <w:rPr>
          <w:rFonts w:ascii="Times New Roman" w:hAnsi="Times New Roman"/>
          <w:sz w:val="22"/>
        </w:rPr>
        <w:t xml:space="preserve">is </w:t>
      </w:r>
      <w:r w:rsidRPr="00C24B29">
        <w:rPr>
          <w:rFonts w:ascii="Times New Roman" w:hAnsi="Times New Roman"/>
          <w:sz w:val="22"/>
        </w:rPr>
        <w:t>cancell</w:t>
      </w:r>
      <w:r w:rsidR="005005D7" w:rsidRPr="00C24B29">
        <w:rPr>
          <w:rFonts w:ascii="Times New Roman" w:hAnsi="Times New Roman"/>
          <w:sz w:val="22"/>
        </w:rPr>
        <w:t>ed</w:t>
      </w:r>
      <w:r w:rsidRPr="00C24B29">
        <w:rPr>
          <w:rFonts w:ascii="Times New Roman" w:hAnsi="Times New Roman"/>
          <w:sz w:val="22"/>
        </w:rPr>
        <w:t xml:space="preserve">, tenderers will be notified by the </w:t>
      </w:r>
      <w:r w:rsidR="00B93930" w:rsidRPr="00C24B29">
        <w:rPr>
          <w:rFonts w:ascii="Times New Roman" w:hAnsi="Times New Roman"/>
          <w:sz w:val="22"/>
        </w:rPr>
        <w:t>c</w:t>
      </w:r>
      <w:r w:rsidRPr="00C24B29">
        <w:rPr>
          <w:rFonts w:ascii="Times New Roman" w:hAnsi="Times New Roman"/>
          <w:sz w:val="22"/>
        </w:rPr>
        <w:t xml:space="preserve">ontracting </w:t>
      </w:r>
      <w:r w:rsidR="00B93930" w:rsidRPr="00C24B29">
        <w:rPr>
          <w:rFonts w:ascii="Times New Roman" w:hAnsi="Times New Roman"/>
          <w:sz w:val="22"/>
        </w:rPr>
        <w:t>a</w:t>
      </w:r>
      <w:r w:rsidRPr="00C24B29">
        <w:rPr>
          <w:rFonts w:ascii="Times New Roman" w:hAnsi="Times New Roman"/>
          <w:sz w:val="22"/>
        </w:rPr>
        <w:t xml:space="preserve">uthority. </w:t>
      </w:r>
    </w:p>
    <w:p w14:paraId="3C33C963" w14:textId="38928E96" w:rsidR="0047783A" w:rsidRPr="00E82463" w:rsidRDefault="0047783A" w:rsidP="0047783A">
      <w:pPr>
        <w:pStyle w:val="BodyText"/>
        <w:ind w:left="567"/>
        <w:jc w:val="both"/>
        <w:rPr>
          <w:rFonts w:ascii="Times New Roman" w:hAnsi="Times New Roman"/>
        </w:rPr>
      </w:pPr>
      <w:r w:rsidRPr="00C24B29">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w:t>
      </w:r>
      <w:r w:rsidRPr="009956B4">
        <w:rPr>
          <w:sz w:val="22"/>
          <w:szCs w:val="22"/>
        </w:rPr>
        <w:lastRenderedPageBreak/>
        <w:t xml:space="preserve">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3D3CDF9B" w:rsidR="00A50D37" w:rsidRPr="003A60A1" w:rsidRDefault="00A50D37" w:rsidP="004C43A5">
      <w:pPr>
        <w:tabs>
          <w:tab w:val="left" w:pos="567"/>
        </w:tabs>
        <w:ind w:left="567"/>
        <w:jc w:val="both"/>
        <w:rPr>
          <w:rFonts w:ascii="Times New Roman" w:hAnsi="Times New Roman"/>
          <w:sz w:val="22"/>
          <w:szCs w:val="22"/>
        </w:rPr>
      </w:pPr>
      <w:r w:rsidRPr="003A60A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2E5F3DA7" w:rsidR="00A50D37" w:rsidRPr="003A60A1" w:rsidRDefault="00A50D37" w:rsidP="003A60A1">
      <w:pPr>
        <w:tabs>
          <w:tab w:val="left" w:pos="567"/>
        </w:tabs>
        <w:ind w:left="567"/>
        <w:jc w:val="both"/>
        <w:rPr>
          <w:rFonts w:ascii="Times New Roman" w:hAnsi="Times New Roman"/>
          <w:sz w:val="22"/>
          <w:szCs w:val="22"/>
        </w:rPr>
      </w:pPr>
      <w:r w:rsidRPr="003A60A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3A60A1" w:rsidRPr="003A60A1">
        <w:rPr>
          <w:rFonts w:ascii="Times New Roman" w:hAnsi="Times New Roman"/>
          <w:sz w:val="22"/>
          <w:szCs w:val="22"/>
        </w:rPr>
        <w:t xml:space="preserve"> </w:t>
      </w:r>
      <w:r w:rsidRPr="003A60A1">
        <w:rPr>
          <w:rFonts w:ascii="Times New Roman" w:hAnsi="Times New Roman"/>
          <w:sz w:val="22"/>
          <w:szCs w:val="22"/>
        </w:rPr>
        <w:t>the head of contracts and finance unit R4 of DG Neighbourhood and Enlargement Negotiations]</w:t>
      </w:r>
    </w:p>
    <w:p w14:paraId="71DE77D6" w14:textId="77777777" w:rsidR="00A50D37" w:rsidRPr="003A60A1" w:rsidRDefault="00A50D37" w:rsidP="004C43A5">
      <w:pPr>
        <w:tabs>
          <w:tab w:val="left" w:pos="567"/>
        </w:tabs>
        <w:ind w:left="567"/>
        <w:jc w:val="both"/>
        <w:rPr>
          <w:rFonts w:ascii="Times New Roman" w:hAnsi="Times New Roman"/>
          <w:sz w:val="22"/>
          <w:szCs w:val="22"/>
        </w:rPr>
      </w:pPr>
      <w:r w:rsidRPr="003A60A1">
        <w:rPr>
          <w:rFonts w:ascii="Times New Roman" w:hAnsi="Times New Roman"/>
          <w:sz w:val="22"/>
          <w:szCs w:val="22"/>
        </w:rPr>
        <w:t>Details concerning processing of your personal data by the Commission are available on the privacy statement at:</w:t>
      </w:r>
    </w:p>
    <w:p w14:paraId="271B3873" w14:textId="23100427" w:rsidR="0040245C" w:rsidRPr="003A60A1" w:rsidRDefault="00CA1363" w:rsidP="00D45256">
      <w:pPr>
        <w:tabs>
          <w:tab w:val="left" w:pos="567"/>
        </w:tabs>
        <w:ind w:left="567"/>
        <w:rPr>
          <w:rFonts w:ascii="Times New Roman" w:hAnsi="Times New Roman"/>
          <w:sz w:val="22"/>
          <w:szCs w:val="22"/>
        </w:rPr>
      </w:pPr>
      <w:hyperlink r:id="rId10" w:anchor="Annexes-AnnexesA(Ch.2):General" w:history="1">
        <w:r w:rsidRPr="003A60A1">
          <w:rPr>
            <w:rStyle w:val="Hyperlink"/>
            <w:rFonts w:ascii="Times New Roman" w:hAnsi="Times New Roman"/>
            <w:sz w:val="22"/>
            <w:szCs w:val="22"/>
          </w:rPr>
          <w:t>https://wikis.ec.europa.eu/display/ExactExternalWiki/Annexes#Annexes-AnnexesA(Ch.2):General</w:t>
        </w:r>
      </w:hyperlink>
    </w:p>
    <w:p w14:paraId="19B0D0D5" w14:textId="16CD022B" w:rsidR="00A50D37" w:rsidRPr="00FC6A15" w:rsidRDefault="00A50D37" w:rsidP="004C43A5">
      <w:pPr>
        <w:tabs>
          <w:tab w:val="left" w:pos="567"/>
        </w:tabs>
        <w:ind w:left="567"/>
        <w:jc w:val="both"/>
        <w:rPr>
          <w:rFonts w:ascii="Times New Roman" w:hAnsi="Times New Roman"/>
          <w:sz w:val="22"/>
          <w:szCs w:val="22"/>
          <w:lang w:eastAsia="en-GB"/>
        </w:rPr>
      </w:pPr>
      <w:r w:rsidRPr="003A60A1">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54F52390" w14:textId="23E40F67" w:rsidR="004C43A5" w:rsidRDefault="00E469FA" w:rsidP="004C43A5">
      <w:pPr>
        <w:pStyle w:val="BodyText"/>
        <w:ind w:left="567"/>
        <w:jc w:val="both"/>
        <w:rPr>
          <w:rFonts w:ascii="Times New Roman" w:hAnsi="Times New Roman"/>
          <w:sz w:val="22"/>
          <w:szCs w:val="22"/>
        </w:rPr>
      </w:pPr>
      <w:r w:rsidRPr="00E469FA">
        <w:rPr>
          <w:rFonts w:ascii="Times New Roman" w:hAnsi="Times New Roman"/>
          <w:sz w:val="22"/>
          <w:szCs w:val="22"/>
        </w:rPr>
        <w:t xml:space="preserve">For more information, you may consult the privacy statement available on </w:t>
      </w:r>
      <w:hyperlink r:id="rId11" w:history="1">
        <w:r w:rsidR="00A90D11" w:rsidRPr="001F117A">
          <w:rPr>
            <w:rStyle w:val="Hyperlink"/>
            <w:rFonts w:ascii="Times New Roman" w:hAnsi="Times New Roman"/>
            <w:sz w:val="22"/>
            <w:szCs w:val="22"/>
          </w:rPr>
          <w:t>http://ec.europa.eu/budget/explained/management/protecting/protect_en.cfm</w:t>
        </w:r>
      </w:hyperlink>
    </w:p>
    <w:p w14:paraId="4DED6F68" w14:textId="77777777" w:rsidR="00A820FC" w:rsidRDefault="00A820FC" w:rsidP="00A820FC">
      <w:pPr>
        <w:pStyle w:val="BodyText"/>
        <w:jc w:val="both"/>
        <w:rPr>
          <w:rFonts w:ascii="Times New Roman" w:hAnsi="Times New Roman"/>
          <w:sz w:val="22"/>
          <w:szCs w:val="22"/>
        </w:rPr>
        <w:sectPr w:rsidR="00A820FC" w:rsidSect="00D45256">
          <w:headerReference w:type="even" r:id="rId12"/>
          <w:headerReference w:type="default" r:id="rId13"/>
          <w:footerReference w:type="even" r:id="rId14"/>
          <w:footerReference w:type="default" r:id="rId15"/>
          <w:headerReference w:type="first" r:id="rId16"/>
          <w:footerReference w:type="first" r:id="rId17"/>
          <w:pgSz w:w="11906" w:h="16838"/>
          <w:pgMar w:top="993" w:right="1418" w:bottom="1134" w:left="1134" w:header="720" w:footer="469" w:gutter="567"/>
          <w:cols w:space="720"/>
        </w:sectPr>
      </w:pPr>
    </w:p>
    <w:p w14:paraId="4A5EA8D1" w14:textId="4326A962" w:rsidR="00A820FC" w:rsidRPr="00D621D6" w:rsidRDefault="00A820FC" w:rsidP="00C24B29">
      <w:pPr>
        <w:keepNext/>
        <w:spacing w:before="360" w:after="100" w:afterAutospacing="1"/>
        <w:jc w:val="both"/>
        <w:outlineLvl w:val="1"/>
      </w:pPr>
    </w:p>
    <w:sectPr w:rsidR="00A820FC" w:rsidRPr="00D621D6" w:rsidSect="00723015">
      <w:footerReference w:type="default" r:id="rId18"/>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77CB4" w14:textId="77777777" w:rsidR="00E71284" w:rsidRPr="006A5F84" w:rsidRDefault="00E71284">
      <w:r w:rsidRPr="006A5F84">
        <w:separator/>
      </w:r>
    </w:p>
  </w:endnote>
  <w:endnote w:type="continuationSeparator" w:id="0">
    <w:p w14:paraId="450186CE" w14:textId="77777777" w:rsidR="00E71284" w:rsidRPr="006A5F84" w:rsidRDefault="00E7128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25ACC073" w:rsidR="00ED61DF" w:rsidRPr="001C3D34" w:rsidRDefault="001239FF" w:rsidP="00723015">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202</w:t>
    </w:r>
    <w:r w:rsidR="001C3D34">
      <w:rPr>
        <w:rFonts w:ascii="Times New Roman" w:hAnsi="Times New Roman"/>
        <w:b/>
        <w:sz w:val="18"/>
      </w:rPr>
      <w:t>5</w:t>
    </w:r>
    <w:r w:rsidR="00ED61DF" w:rsidRPr="009423FB">
      <w:rPr>
        <w:rFonts w:ascii="Times New Roman" w:hAnsi="Times New Roman"/>
        <w:sz w:val="18"/>
        <w:szCs w:val="18"/>
      </w:rPr>
      <w:tab/>
    </w:r>
    <w:r w:rsidR="00ED61DF" w:rsidRPr="009423FB">
      <w:rPr>
        <w:rStyle w:val="PageNumber"/>
        <w:rFonts w:ascii="Times New Roman" w:hAnsi="Times New Roman"/>
        <w:sz w:val="18"/>
        <w:szCs w:val="18"/>
      </w:rPr>
      <w:t xml:space="preserve">Page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PAGE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14</w:t>
    </w:r>
    <w:r w:rsidR="00ED61DF" w:rsidRPr="009423FB">
      <w:rPr>
        <w:rStyle w:val="PageNumber"/>
        <w:rFonts w:ascii="Times New Roman" w:hAnsi="Times New Roman"/>
        <w:sz w:val="18"/>
        <w:szCs w:val="18"/>
      </w:rPr>
      <w:fldChar w:fldCharType="end"/>
    </w:r>
    <w:r w:rsidR="00ED61DF" w:rsidRPr="009423FB">
      <w:rPr>
        <w:rStyle w:val="PageNumber"/>
        <w:rFonts w:ascii="Times New Roman" w:hAnsi="Times New Roman"/>
        <w:sz w:val="18"/>
        <w:szCs w:val="18"/>
      </w:rPr>
      <w:t xml:space="preserve"> of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NUMPAGES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27</w:t>
    </w:r>
    <w:r w:rsidR="00ED61DF" w:rsidRPr="009423FB">
      <w:rPr>
        <w:rStyle w:val="PageNumber"/>
        <w:rFonts w:ascii="Times New Roman" w:hAnsi="Times New Roman"/>
        <w:sz w:val="18"/>
        <w:szCs w:val="18"/>
      </w:rPr>
      <w:fldChar w:fldCharType="end"/>
    </w:r>
  </w:p>
  <w:p w14:paraId="5D145687" w14:textId="7C394931" w:rsidR="00ED61DF" w:rsidRPr="009423FB" w:rsidRDefault="001239FF"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F9608" w14:textId="77777777" w:rsidR="00E71284" w:rsidRPr="006A5F84" w:rsidRDefault="00E71284">
      <w:r w:rsidRPr="006A5F84">
        <w:separator/>
      </w:r>
    </w:p>
  </w:footnote>
  <w:footnote w:type="continuationSeparator" w:id="0">
    <w:p w14:paraId="392B19BA" w14:textId="77777777" w:rsidR="00E71284" w:rsidRPr="006A5F84" w:rsidRDefault="00E71284">
      <w:r w:rsidRPr="006A5F84">
        <w:continuationSeparator/>
      </w:r>
    </w:p>
  </w:footnote>
  <w:footnote w:id="1">
    <w:p w14:paraId="560440CD" w14:textId="187921FE" w:rsidR="00ED61DF" w:rsidRPr="00723015" w:rsidRDefault="00ED61DF" w:rsidP="00723015">
      <w:pPr>
        <w:pStyle w:val="FootnoteText"/>
      </w:pPr>
      <w:r w:rsidRPr="003413C5">
        <w:rPr>
          <w:rStyle w:val="FootnoteReference"/>
          <w:lang w:val="en-GB"/>
        </w:rPr>
        <w:footnoteRef/>
      </w:r>
      <w:r w:rsidR="001C3D34" w:rsidRPr="003413C5">
        <w:tab/>
      </w:r>
      <w:r w:rsidRPr="003413C5">
        <w:t>DDP (Delivered Duty Paid)</w:t>
      </w:r>
      <w:r w:rsidR="003413C5">
        <w:t xml:space="preserve"> </w:t>
      </w:r>
      <w:r w:rsidRPr="00723015">
        <w:t xml:space="preserve">— Incoterms 2020 International Chamber of Commerce </w:t>
      </w:r>
      <w:hyperlink r:id="rId1" w:history="1">
        <w:r>
          <w:rPr>
            <w:rStyle w:val="Hyperlink"/>
            <w:lang w:val="en-GB"/>
          </w:rPr>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r w:rsidRPr="00723015">
        <w:t>Please note that the EU Official Journal contains the official list of entities subject to restrictive measures and, in case of conflict, it prevails over the list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r w:rsidRPr="00723015">
        <w:t>See PRAG Section 2.</w:t>
      </w:r>
      <w:r w:rsidR="00EB1B5D" w:rsidRPr="00723015">
        <w:t>4.2.3.(1)</w:t>
      </w:r>
    </w:p>
  </w:footnote>
  <w:footnote w:id="4">
    <w:p w14:paraId="1419836C" w14:textId="77777777" w:rsidR="00ED61DF" w:rsidRPr="00723015" w:rsidRDefault="00ED61DF" w:rsidP="00723015">
      <w:pPr>
        <w:pStyle w:val="FootnoteText"/>
      </w:pPr>
      <w:r>
        <w:rPr>
          <w:rStyle w:val="FootnoteReference"/>
        </w:rPr>
        <w:footnoteRef/>
      </w:r>
      <w:r w:rsidRPr="00723015">
        <w:t xml:space="preserve"> It is recommended to use registered mail in case the postmark would not be readable</w:t>
      </w:r>
    </w:p>
  </w:footnote>
  <w:footnote w:id="5">
    <w:p w14:paraId="31D37E22" w14:textId="68D7F668" w:rsidR="00ED61DF" w:rsidRPr="00723015" w:rsidRDefault="00ED61DF" w:rsidP="00723015">
      <w:pPr>
        <w:pStyle w:val="FootnoteText"/>
      </w:pPr>
      <w:r w:rsidRPr="003413C5">
        <w:rPr>
          <w:rStyle w:val="FootnoteReference"/>
          <w:lang w:val="en-GB"/>
        </w:rPr>
        <w:footnoteRef/>
      </w:r>
      <w:r w:rsidR="00E93A21" w:rsidRPr="003413C5">
        <w:tab/>
      </w:r>
      <w:r w:rsidRPr="003413C5">
        <w:t>DDP (Delivered Duty Paid</w:t>
      </w:r>
      <w:r w:rsidR="003413C5">
        <w:t xml:space="preserve"> </w:t>
      </w:r>
      <w:r w:rsidRPr="00723015">
        <w:t xml:space="preserve">— Incoterms 2020 International Chamber of Commerce  </w:t>
      </w:r>
      <w:hyperlink r:id="rId3"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D50D" w14:textId="77777777" w:rsidR="00723015" w:rsidRDefault="00723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9AB7" w14:textId="77777777" w:rsidR="00723015" w:rsidRDefault="007230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F641" w14:textId="77777777" w:rsidR="00723015" w:rsidRDefault="00723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6"/>
  </w:num>
  <w:num w:numId="3" w16cid:durableId="1389453632">
    <w:abstractNumId w:val="11"/>
  </w:num>
  <w:num w:numId="4" w16cid:durableId="1408842436">
    <w:abstractNumId w:val="15"/>
  </w:num>
  <w:num w:numId="5" w16cid:durableId="1352296868">
    <w:abstractNumId w:val="29"/>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5"/>
  </w:num>
  <w:num w:numId="12" w16cid:durableId="403339021">
    <w:abstractNumId w:val="13"/>
  </w:num>
  <w:num w:numId="13" w16cid:durableId="1833980461">
    <w:abstractNumId w:val="8"/>
  </w:num>
  <w:num w:numId="14" w16cid:durableId="2072649474">
    <w:abstractNumId w:val="23"/>
  </w:num>
  <w:num w:numId="15" w16cid:durableId="291442896">
    <w:abstractNumId w:val="24"/>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1"/>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0"/>
  </w:num>
  <w:num w:numId="30" w16cid:durableId="1356081706">
    <w:abstractNumId w:val="26"/>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2"/>
  </w:num>
  <w:num w:numId="33" w16cid:durableId="1587566683">
    <w:abstractNumId w:val="17"/>
  </w:num>
  <w:num w:numId="34" w16cid:durableId="1034038534">
    <w:abstractNumId w:val="27"/>
  </w:num>
  <w:num w:numId="35" w16cid:durableId="799690020">
    <w:abstractNumId w:val="14"/>
  </w:num>
  <w:num w:numId="36" w16cid:durableId="104202253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3074"/>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97882"/>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9AF"/>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24E6"/>
    <w:rsid w:val="00253324"/>
    <w:rsid w:val="002550DD"/>
    <w:rsid w:val="00255693"/>
    <w:rsid w:val="002560BB"/>
    <w:rsid w:val="002561C8"/>
    <w:rsid w:val="00257CB1"/>
    <w:rsid w:val="0026303C"/>
    <w:rsid w:val="002631C5"/>
    <w:rsid w:val="00264ACD"/>
    <w:rsid w:val="0026542C"/>
    <w:rsid w:val="00266552"/>
    <w:rsid w:val="00266C6F"/>
    <w:rsid w:val="00270B57"/>
    <w:rsid w:val="002716B4"/>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13C5"/>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60A1"/>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02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5B42"/>
    <w:rsid w:val="006C00EF"/>
    <w:rsid w:val="006C2F05"/>
    <w:rsid w:val="006C513D"/>
    <w:rsid w:val="006D3BA1"/>
    <w:rsid w:val="006D4CEC"/>
    <w:rsid w:val="006D653B"/>
    <w:rsid w:val="006E0EEA"/>
    <w:rsid w:val="006E1AA7"/>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1CC"/>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6C31"/>
    <w:rsid w:val="00787CA0"/>
    <w:rsid w:val="00792A1B"/>
    <w:rsid w:val="007939C3"/>
    <w:rsid w:val="0079405A"/>
    <w:rsid w:val="007A0045"/>
    <w:rsid w:val="007A0144"/>
    <w:rsid w:val="007A01BB"/>
    <w:rsid w:val="007A0C47"/>
    <w:rsid w:val="007A2060"/>
    <w:rsid w:val="007A3456"/>
    <w:rsid w:val="007B10D9"/>
    <w:rsid w:val="007B15A3"/>
    <w:rsid w:val="007B65DB"/>
    <w:rsid w:val="007C0B91"/>
    <w:rsid w:val="007C0BDD"/>
    <w:rsid w:val="007C1656"/>
    <w:rsid w:val="007C4F61"/>
    <w:rsid w:val="007C6835"/>
    <w:rsid w:val="007C72AD"/>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238"/>
    <w:rsid w:val="00844694"/>
    <w:rsid w:val="00845115"/>
    <w:rsid w:val="00852D81"/>
    <w:rsid w:val="00853F9D"/>
    <w:rsid w:val="0085667F"/>
    <w:rsid w:val="008617F3"/>
    <w:rsid w:val="0086414D"/>
    <w:rsid w:val="008641B2"/>
    <w:rsid w:val="008658F6"/>
    <w:rsid w:val="008670ED"/>
    <w:rsid w:val="0086759F"/>
    <w:rsid w:val="00870FD6"/>
    <w:rsid w:val="008718AA"/>
    <w:rsid w:val="00872830"/>
    <w:rsid w:val="008808CB"/>
    <w:rsid w:val="00880D7C"/>
    <w:rsid w:val="008836F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D2645"/>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C366C"/>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68AD"/>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2EF0"/>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4B29"/>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4187"/>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06C"/>
    <w:rsid w:val="00E571E1"/>
    <w:rsid w:val="00E57809"/>
    <w:rsid w:val="00E603B8"/>
    <w:rsid w:val="00E60A37"/>
    <w:rsid w:val="00E6170C"/>
    <w:rsid w:val="00E62221"/>
    <w:rsid w:val="00E62923"/>
    <w:rsid w:val="00E62F5F"/>
    <w:rsid w:val="00E637DD"/>
    <w:rsid w:val="00E65BB2"/>
    <w:rsid w:val="00E66FD7"/>
    <w:rsid w:val="00E71284"/>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254D"/>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4E01"/>
    <w:rsid w:val="00FC5673"/>
    <w:rsid w:val="00FC6A15"/>
    <w:rsid w:val="00FC6AA4"/>
    <w:rsid w:val="00FD23CD"/>
    <w:rsid w:val="00FD4F5A"/>
    <w:rsid w:val="00FD68B9"/>
    <w:rsid w:val="00FD6BBB"/>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73642DB9-9BF6-4EE1-8641-908152E26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explained/management/protecting/protect_en.cf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Annex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14</Pages>
  <Words>5708</Words>
  <Characters>32537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38169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Nikola Todorov</cp:lastModifiedBy>
  <cp:revision>11</cp:revision>
  <cp:lastPrinted>2018-04-13T13:21:00Z</cp:lastPrinted>
  <dcterms:created xsi:type="dcterms:W3CDTF">2024-06-17T14:07:00Z</dcterms:created>
  <dcterms:modified xsi:type="dcterms:W3CDTF">2025-07-28T17:51:00Z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